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1638A" w14:textId="77777777" w:rsidR="00FF6E61" w:rsidRDefault="00FF6E61" w:rsidP="00EC179B">
      <w:pPr>
        <w:pStyle w:val="Kop2"/>
      </w:pPr>
      <w:r>
        <w:t xml:space="preserve">Baseline </w:t>
      </w:r>
      <w:r w:rsidR="00C74965">
        <w:t xml:space="preserve">Assessment </w:t>
      </w:r>
      <w:r>
        <w:t>for all pilots</w:t>
      </w:r>
    </w:p>
    <w:p w14:paraId="0745E888" w14:textId="77777777" w:rsidR="009F024E" w:rsidRDefault="009F024E" w:rsidP="009F024E">
      <w:pPr>
        <w:rPr>
          <w:lang w:val="en-US"/>
        </w:rPr>
      </w:pPr>
    </w:p>
    <w:p w14:paraId="1FF65ED5" w14:textId="343895AB" w:rsidR="00FF6E61" w:rsidRDefault="006504C1" w:rsidP="00260207">
      <w:pPr>
        <w:rPr>
          <w:sz w:val="22"/>
          <w:szCs w:val="22"/>
          <w:lang w:val="en-US"/>
        </w:rPr>
      </w:pPr>
      <w:r w:rsidRPr="00254B99">
        <w:rPr>
          <w:sz w:val="22"/>
          <w:szCs w:val="22"/>
          <w:lang w:val="en-US"/>
        </w:rPr>
        <w:t xml:space="preserve">An initial activity </w:t>
      </w:r>
      <w:r w:rsidR="00C74965" w:rsidRPr="00254B99">
        <w:rPr>
          <w:sz w:val="22"/>
          <w:szCs w:val="22"/>
          <w:lang w:val="en-US"/>
        </w:rPr>
        <w:t xml:space="preserve">of </w:t>
      </w:r>
      <w:r w:rsidRPr="00254B99">
        <w:rPr>
          <w:sz w:val="22"/>
          <w:szCs w:val="22"/>
          <w:lang w:val="en-US"/>
        </w:rPr>
        <w:t>WP2</w:t>
      </w:r>
      <w:r w:rsidR="002D5E6D" w:rsidRPr="00254B99">
        <w:rPr>
          <w:sz w:val="22"/>
          <w:szCs w:val="22"/>
          <w:lang w:val="en-US"/>
        </w:rPr>
        <w:t xml:space="preserve"> </w:t>
      </w:r>
      <w:r w:rsidRPr="00254B99">
        <w:rPr>
          <w:sz w:val="22"/>
          <w:szCs w:val="22"/>
          <w:lang w:val="en-US"/>
        </w:rPr>
        <w:t>is</w:t>
      </w:r>
      <w:r w:rsidR="009F024E" w:rsidRPr="00254B99">
        <w:rPr>
          <w:sz w:val="22"/>
          <w:szCs w:val="22"/>
          <w:lang w:val="en-US"/>
        </w:rPr>
        <w:t xml:space="preserve"> a description and baseline assessment of each study pilot that </w:t>
      </w:r>
      <w:r w:rsidRPr="00254B99">
        <w:rPr>
          <w:sz w:val="22"/>
          <w:szCs w:val="22"/>
          <w:lang w:val="en-US"/>
        </w:rPr>
        <w:t xml:space="preserve">will be </w:t>
      </w:r>
      <w:r w:rsidR="009F024E" w:rsidRPr="00254B99">
        <w:rPr>
          <w:sz w:val="22"/>
          <w:szCs w:val="22"/>
          <w:lang w:val="en-US"/>
        </w:rPr>
        <w:t xml:space="preserve">used as the </w:t>
      </w:r>
      <w:r w:rsidR="00C74965" w:rsidRPr="00254B99">
        <w:rPr>
          <w:sz w:val="22"/>
          <w:szCs w:val="22"/>
          <w:lang w:val="en-US"/>
        </w:rPr>
        <w:t>baseline to assess progress during the project and can aid in</w:t>
      </w:r>
      <w:r w:rsidR="009F024E" w:rsidRPr="00254B99">
        <w:rPr>
          <w:sz w:val="22"/>
          <w:szCs w:val="22"/>
          <w:lang w:val="en-US"/>
        </w:rPr>
        <w:t xml:space="preserve"> the future cooperation between the study pilots</w:t>
      </w:r>
      <w:r w:rsidR="00BB2FF7" w:rsidRPr="00254B99">
        <w:rPr>
          <w:sz w:val="22"/>
          <w:szCs w:val="22"/>
          <w:lang w:val="en-US"/>
        </w:rPr>
        <w:t>.</w:t>
      </w:r>
      <w:r w:rsidR="00B875A1">
        <w:rPr>
          <w:sz w:val="22"/>
          <w:szCs w:val="22"/>
          <w:lang w:val="en-US"/>
        </w:rPr>
        <w:t xml:space="preserve"> The assessment also </w:t>
      </w:r>
      <w:r w:rsidR="00EC179B">
        <w:rPr>
          <w:sz w:val="22"/>
          <w:szCs w:val="22"/>
          <w:lang w:val="en-US"/>
        </w:rPr>
        <w:t>serves</w:t>
      </w:r>
      <w:r w:rsidR="00B875A1">
        <w:rPr>
          <w:sz w:val="22"/>
          <w:szCs w:val="22"/>
          <w:lang w:val="en-US"/>
        </w:rPr>
        <w:t xml:space="preserve"> to establish the status of mainstreaming of NbS into the pilots. </w:t>
      </w:r>
      <w:r w:rsidR="009F024E" w:rsidRPr="00254B99">
        <w:rPr>
          <w:sz w:val="22"/>
          <w:szCs w:val="22"/>
          <w:lang w:val="en-US"/>
        </w:rPr>
        <w:t xml:space="preserve"> </w:t>
      </w:r>
      <w:r w:rsidR="000F6299" w:rsidRPr="00254B99">
        <w:rPr>
          <w:sz w:val="22"/>
          <w:szCs w:val="22"/>
          <w:lang w:val="en-US"/>
        </w:rPr>
        <w:t>The assessment survey is divided up into three parts: 1) Description of the pilots, 2) Questions concerning how the enablers are currently addressed in the pilots, a</w:t>
      </w:r>
      <w:r w:rsidR="00254B99">
        <w:rPr>
          <w:sz w:val="22"/>
          <w:szCs w:val="22"/>
          <w:lang w:val="en-US"/>
        </w:rPr>
        <w:t>n</w:t>
      </w:r>
      <w:r w:rsidR="000F6299" w:rsidRPr="00254B99">
        <w:rPr>
          <w:sz w:val="22"/>
          <w:szCs w:val="22"/>
          <w:lang w:val="en-US"/>
        </w:rPr>
        <w:t xml:space="preserve">d 3) Brief questions about the MANABAS </w:t>
      </w:r>
      <w:r w:rsidR="00031E4E">
        <w:rPr>
          <w:sz w:val="22"/>
          <w:szCs w:val="22"/>
          <w:lang w:val="en-US"/>
        </w:rPr>
        <w:t>framework</w:t>
      </w:r>
      <w:r w:rsidR="000F6299" w:rsidRPr="00254B99">
        <w:rPr>
          <w:sz w:val="22"/>
          <w:szCs w:val="22"/>
          <w:lang w:val="en-US"/>
        </w:rPr>
        <w:t xml:space="preserve"> (</w:t>
      </w:r>
      <w:r w:rsidR="00031E4E">
        <w:rPr>
          <w:sz w:val="22"/>
          <w:szCs w:val="22"/>
          <w:lang w:val="en-US"/>
        </w:rPr>
        <w:t>inspired by</w:t>
      </w:r>
      <w:r w:rsidR="000F6299" w:rsidRPr="00254B99">
        <w:rPr>
          <w:sz w:val="22"/>
          <w:szCs w:val="22"/>
          <w:lang w:val="en-US"/>
        </w:rPr>
        <w:t xml:space="preserve"> ISBAM).</w:t>
      </w:r>
    </w:p>
    <w:p w14:paraId="79D29DF4" w14:textId="20029BDE" w:rsidR="0077552E" w:rsidRDefault="0077552E" w:rsidP="00260207">
      <w:pPr>
        <w:rPr>
          <w:sz w:val="22"/>
          <w:szCs w:val="22"/>
          <w:lang w:val="en-US"/>
        </w:rPr>
      </w:pPr>
    </w:p>
    <w:p w14:paraId="10D1A844" w14:textId="77777777" w:rsidR="00260207" w:rsidRDefault="00C407F0" w:rsidP="00EC179B">
      <w:pPr>
        <w:pStyle w:val="Kop2"/>
      </w:pPr>
      <w:r w:rsidRPr="00C74965">
        <w:t>Part 1</w:t>
      </w:r>
      <w:r w:rsidR="00C74965">
        <w:t>:</w:t>
      </w:r>
      <w:r>
        <w:t xml:space="preserve"> Pilot description</w:t>
      </w:r>
    </w:p>
    <w:p w14:paraId="2E1ADA0F" w14:textId="77777777" w:rsidR="00126D9D" w:rsidRPr="00EC179B" w:rsidRDefault="00126D9D" w:rsidP="009D0AF6">
      <w:pPr>
        <w:rPr>
          <w:lang w:val="en-US"/>
        </w:rPr>
      </w:pPr>
    </w:p>
    <w:p w14:paraId="0254A6EE" w14:textId="3A8CFD16" w:rsidR="00443EFC" w:rsidRPr="00254B99" w:rsidRDefault="23C90771" w:rsidP="23C90771">
      <w:pPr>
        <w:rPr>
          <w:i/>
          <w:iCs/>
          <w:sz w:val="22"/>
          <w:szCs w:val="22"/>
          <w:lang w:val="en-US"/>
        </w:rPr>
      </w:pPr>
      <w:r w:rsidRPr="23C90771">
        <w:rPr>
          <w:i/>
          <w:iCs/>
          <w:sz w:val="22"/>
          <w:szCs w:val="22"/>
          <w:lang w:val="en-US"/>
        </w:rPr>
        <w:t>Our aim is to mainstream nature-based solutions on the different coasts of northwest Europe. Therefore, we need a description of the coastal system. This is divided into two sections: A) description of the coastal (natural) system of the pilot, and B) description of the governance system.</w:t>
      </w:r>
    </w:p>
    <w:p w14:paraId="4AD79500" w14:textId="77777777" w:rsidR="00443EFC" w:rsidRDefault="00443EFC" w:rsidP="00443EFC">
      <w:pPr>
        <w:rPr>
          <w:lang w:val="en-US"/>
        </w:rPr>
      </w:pPr>
    </w:p>
    <w:p w14:paraId="2C120869" w14:textId="2862FAC6" w:rsidR="00443EFC" w:rsidRPr="00443EFC" w:rsidRDefault="00443EFC" w:rsidP="00443EFC">
      <w:pPr>
        <w:rPr>
          <w:b/>
          <w:bCs/>
          <w:sz w:val="22"/>
          <w:szCs w:val="22"/>
          <w:lang w:val="en-US"/>
        </w:rPr>
      </w:pPr>
      <w:r w:rsidRPr="00443EFC">
        <w:rPr>
          <w:b/>
          <w:bCs/>
          <w:sz w:val="22"/>
          <w:szCs w:val="22"/>
          <w:lang w:val="en-US"/>
        </w:rPr>
        <w:t>Na</w:t>
      </w:r>
      <w:r w:rsidR="00260207" w:rsidRPr="00443EFC">
        <w:rPr>
          <w:b/>
          <w:bCs/>
          <w:sz w:val="22"/>
          <w:szCs w:val="22"/>
          <w:lang w:val="en-US"/>
        </w:rPr>
        <w:t xml:space="preserve">me </w:t>
      </w:r>
      <w:r w:rsidRPr="00443EFC">
        <w:rPr>
          <w:b/>
          <w:bCs/>
          <w:sz w:val="22"/>
          <w:szCs w:val="22"/>
          <w:lang w:val="en-US"/>
        </w:rPr>
        <w:t>of pilot:</w:t>
      </w:r>
      <w:r w:rsidR="00612B3E">
        <w:rPr>
          <w:b/>
          <w:bCs/>
          <w:sz w:val="22"/>
          <w:szCs w:val="22"/>
          <w:lang w:val="en-US"/>
        </w:rPr>
        <w:t xml:space="preserve"> Halligen</w:t>
      </w:r>
    </w:p>
    <w:p w14:paraId="6D1B4202" w14:textId="77777777" w:rsidR="00443EFC" w:rsidRPr="00443EFC" w:rsidRDefault="00443EFC" w:rsidP="00443EFC">
      <w:pPr>
        <w:rPr>
          <w:b/>
          <w:bCs/>
          <w:sz w:val="22"/>
          <w:szCs w:val="22"/>
          <w:lang w:val="en-US"/>
        </w:rPr>
      </w:pPr>
    </w:p>
    <w:p w14:paraId="6F5010E0" w14:textId="77777777" w:rsidR="00443EFC" w:rsidRPr="00443EFC" w:rsidRDefault="00443EFC" w:rsidP="00443EFC">
      <w:pPr>
        <w:rPr>
          <w:b/>
          <w:bCs/>
          <w:sz w:val="22"/>
          <w:szCs w:val="22"/>
          <w:lang w:val="en-US"/>
        </w:rPr>
      </w:pPr>
      <w:bookmarkStart w:id="1" w:name="_GoBack"/>
      <w:bookmarkEnd w:id="1"/>
    </w:p>
    <w:p w14:paraId="572C3B2D" w14:textId="7C892EE6" w:rsidR="00260207" w:rsidRPr="004558CE" w:rsidRDefault="00443EFC" w:rsidP="00443EFC">
      <w:pPr>
        <w:rPr>
          <w:b/>
          <w:bCs/>
          <w:sz w:val="22"/>
          <w:szCs w:val="22"/>
          <w:lang w:val="en-US"/>
        </w:rPr>
      </w:pPr>
      <w:r w:rsidRPr="00F74E18">
        <w:rPr>
          <w:b/>
          <w:bCs/>
          <w:sz w:val="22"/>
          <w:szCs w:val="22"/>
          <w:lang w:val="en-US"/>
        </w:rPr>
        <w:t>L</w:t>
      </w:r>
      <w:r w:rsidR="00260207" w:rsidRPr="00F74E18">
        <w:rPr>
          <w:b/>
          <w:bCs/>
          <w:sz w:val="22"/>
          <w:szCs w:val="22"/>
          <w:lang w:val="en-US"/>
        </w:rPr>
        <w:t>ocation of pilot</w:t>
      </w:r>
      <w:r w:rsidRPr="00F74E18">
        <w:rPr>
          <w:b/>
          <w:bCs/>
          <w:sz w:val="22"/>
          <w:szCs w:val="22"/>
          <w:lang w:val="en-US"/>
        </w:rPr>
        <w:t>:</w:t>
      </w:r>
    </w:p>
    <w:p w14:paraId="35D91F5F" w14:textId="6A1EDB5B" w:rsidR="00107667" w:rsidRPr="004558CE" w:rsidRDefault="00107667" w:rsidP="00443EFC">
      <w:pPr>
        <w:rPr>
          <w:bCs/>
          <w:sz w:val="22"/>
          <w:szCs w:val="22"/>
          <w:lang w:val="en-US"/>
        </w:rPr>
      </w:pPr>
      <w:r w:rsidRPr="004558CE">
        <w:rPr>
          <w:bCs/>
          <w:sz w:val="22"/>
          <w:szCs w:val="22"/>
          <w:lang w:val="en-US"/>
        </w:rPr>
        <w:t>Hooge: WGS 84: 54.567 8.552</w:t>
      </w:r>
    </w:p>
    <w:p w14:paraId="3CD21AA9" w14:textId="33443643" w:rsidR="00107667" w:rsidRDefault="00107667" w:rsidP="00443EFC">
      <w:pPr>
        <w:rPr>
          <w:bCs/>
          <w:sz w:val="22"/>
          <w:szCs w:val="22"/>
          <w:lang w:val="de-DE"/>
        </w:rPr>
      </w:pPr>
      <w:r>
        <w:rPr>
          <w:bCs/>
          <w:sz w:val="22"/>
          <w:szCs w:val="22"/>
          <w:lang w:val="de-DE"/>
        </w:rPr>
        <w:t>Gröde: WGS 84: 54.635 8.725</w:t>
      </w:r>
    </w:p>
    <w:p w14:paraId="5AE27BE2" w14:textId="5FBE544B" w:rsidR="00107667" w:rsidRPr="004558CE" w:rsidRDefault="00107667" w:rsidP="00443EFC">
      <w:pPr>
        <w:rPr>
          <w:bCs/>
          <w:sz w:val="22"/>
          <w:szCs w:val="22"/>
          <w:lang w:val="de-DE"/>
        </w:rPr>
      </w:pPr>
      <w:r>
        <w:rPr>
          <w:bCs/>
          <w:sz w:val="22"/>
          <w:szCs w:val="22"/>
          <w:lang w:val="de-DE"/>
        </w:rPr>
        <w:t>Nordstrandischmoor: WGS 84: 54.55 8.81</w:t>
      </w:r>
    </w:p>
    <w:p w14:paraId="5A0B4104" w14:textId="77777777" w:rsidR="00443EFC" w:rsidRPr="004558CE" w:rsidRDefault="00443EFC" w:rsidP="00443EFC">
      <w:pPr>
        <w:rPr>
          <w:sz w:val="22"/>
          <w:szCs w:val="22"/>
          <w:lang w:val="de-DE"/>
        </w:rPr>
      </w:pPr>
    </w:p>
    <w:p w14:paraId="5A3A7764" w14:textId="71B4669B" w:rsidR="00930709" w:rsidRDefault="00930709" w:rsidP="00260207">
      <w:pPr>
        <w:rPr>
          <w:i/>
          <w:iCs/>
          <w:sz w:val="22"/>
          <w:szCs w:val="22"/>
          <w:lang w:val="en-US"/>
        </w:rPr>
      </w:pPr>
      <w:r w:rsidRPr="00930709">
        <w:rPr>
          <w:i/>
          <w:iCs/>
          <w:noProof/>
          <w:sz w:val="22"/>
          <w:szCs w:val="22"/>
          <w:lang w:eastAsia="nl-NL"/>
        </w:rPr>
        <w:lastRenderedPageBreak/>
        <w:drawing>
          <wp:inline distT="0" distB="0" distL="0" distR="0" wp14:anchorId="58EA67D5" wp14:editId="6DE3DAD2">
            <wp:extent cx="4887204" cy="6911059"/>
            <wp:effectExtent l="0" t="0" r="889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87204" cy="6911059"/>
                    </a:xfrm>
                    <a:prstGeom prst="rect">
                      <a:avLst/>
                    </a:prstGeom>
                    <a:noFill/>
                    <a:ln>
                      <a:noFill/>
                    </a:ln>
                  </pic:spPr>
                </pic:pic>
              </a:graphicData>
            </a:graphic>
          </wp:inline>
        </w:drawing>
      </w:r>
    </w:p>
    <w:p w14:paraId="7DEFF669" w14:textId="4705BF34" w:rsidR="00930709" w:rsidRDefault="00930709" w:rsidP="00260207">
      <w:pPr>
        <w:rPr>
          <w:i/>
          <w:iCs/>
          <w:sz w:val="22"/>
          <w:szCs w:val="22"/>
          <w:lang w:val="en-US"/>
        </w:rPr>
      </w:pPr>
    </w:p>
    <w:p w14:paraId="56E7235C" w14:textId="2A6CBEA3" w:rsidR="00260207" w:rsidRDefault="00260207" w:rsidP="00260207">
      <w:pPr>
        <w:rPr>
          <w:i/>
          <w:iCs/>
          <w:sz w:val="22"/>
          <w:szCs w:val="22"/>
          <w:lang w:val="en-US"/>
        </w:rPr>
      </w:pPr>
      <w:r w:rsidRPr="00443EFC">
        <w:rPr>
          <w:i/>
          <w:iCs/>
          <w:sz w:val="22"/>
          <w:szCs w:val="22"/>
          <w:lang w:val="en-US"/>
        </w:rPr>
        <w:lastRenderedPageBreak/>
        <w:t xml:space="preserve">Please include a </w:t>
      </w:r>
      <w:r w:rsidR="00D67F13" w:rsidRPr="00443EFC">
        <w:rPr>
          <w:i/>
          <w:iCs/>
          <w:sz w:val="22"/>
          <w:szCs w:val="22"/>
          <w:lang w:val="en-US"/>
        </w:rPr>
        <w:t>satellite map/</w:t>
      </w:r>
      <w:r w:rsidR="00254B99" w:rsidRPr="00443EFC">
        <w:rPr>
          <w:i/>
          <w:iCs/>
          <w:sz w:val="22"/>
          <w:szCs w:val="22"/>
          <w:lang w:val="en-US"/>
        </w:rPr>
        <w:t>orthophoto</w:t>
      </w:r>
      <w:r w:rsidR="00443EFC" w:rsidRPr="00443EFC">
        <w:rPr>
          <w:i/>
          <w:iCs/>
          <w:sz w:val="22"/>
          <w:szCs w:val="22"/>
          <w:lang w:val="en-US"/>
        </w:rPr>
        <w:t xml:space="preserve"> or</w:t>
      </w:r>
      <w:r w:rsidR="0076139F" w:rsidRPr="00443EFC">
        <w:rPr>
          <w:i/>
          <w:iCs/>
          <w:sz w:val="22"/>
          <w:szCs w:val="22"/>
          <w:lang w:val="en-US"/>
        </w:rPr>
        <w:t xml:space="preserve"> aerial photo</w:t>
      </w:r>
      <w:r w:rsidR="00D67F13" w:rsidRPr="00443EFC">
        <w:rPr>
          <w:i/>
          <w:iCs/>
          <w:sz w:val="22"/>
          <w:szCs w:val="22"/>
          <w:lang w:val="en-US"/>
        </w:rPr>
        <w:t xml:space="preserve"> </w:t>
      </w:r>
      <w:r w:rsidRPr="00443EFC">
        <w:rPr>
          <w:i/>
          <w:iCs/>
          <w:sz w:val="22"/>
          <w:szCs w:val="22"/>
          <w:lang w:val="en-US"/>
        </w:rPr>
        <w:t>of the area</w:t>
      </w:r>
      <w:r w:rsidR="00D67F13" w:rsidRPr="00443EFC">
        <w:rPr>
          <w:i/>
          <w:iCs/>
          <w:sz w:val="22"/>
          <w:szCs w:val="22"/>
          <w:lang w:val="en-US"/>
        </w:rPr>
        <w:t xml:space="preserve"> in order to see vegetation, houses, gully’s. bars etc.</w:t>
      </w:r>
      <w:r w:rsidR="00E5556A">
        <w:rPr>
          <w:i/>
          <w:iCs/>
          <w:sz w:val="22"/>
          <w:szCs w:val="22"/>
          <w:lang w:val="en-US"/>
        </w:rPr>
        <w:t xml:space="preserve"> Provide coordinates for the center of the map and the corresponding coordinate system</w:t>
      </w:r>
    </w:p>
    <w:p w14:paraId="5815B29C" w14:textId="77777777" w:rsidR="00E5556A" w:rsidRPr="00443EFC" w:rsidRDefault="00E5556A" w:rsidP="00260207">
      <w:pPr>
        <w:rPr>
          <w:i/>
          <w:iCs/>
          <w:sz w:val="22"/>
          <w:szCs w:val="22"/>
          <w:lang w:val="en-US"/>
        </w:rPr>
      </w:pPr>
    </w:p>
    <w:p w14:paraId="7C445D7B" w14:textId="77777777" w:rsidR="000F6299" w:rsidRPr="00443EFC" w:rsidRDefault="000F6299" w:rsidP="00260207">
      <w:pPr>
        <w:rPr>
          <w:i/>
          <w:iCs/>
          <w:sz w:val="22"/>
          <w:szCs w:val="22"/>
          <w:lang w:val="en-US"/>
        </w:rPr>
      </w:pPr>
    </w:p>
    <w:p w14:paraId="522A6A05" w14:textId="77777777" w:rsidR="000F6299" w:rsidRPr="009138F4" w:rsidRDefault="000F6299" w:rsidP="00260207">
      <w:pPr>
        <w:rPr>
          <w:b/>
          <w:bCs/>
          <w:i/>
          <w:lang w:val="en-US"/>
        </w:rPr>
      </w:pPr>
    </w:p>
    <w:p w14:paraId="6129522F" w14:textId="77777777" w:rsidR="009138F4" w:rsidRDefault="009138F4" w:rsidP="009138F4">
      <w:pPr>
        <w:rPr>
          <w:b/>
          <w:bCs/>
          <w:iCs/>
          <w:sz w:val="22"/>
          <w:szCs w:val="22"/>
          <w:lang w:val="en-US"/>
        </w:rPr>
      </w:pPr>
      <w:r w:rsidRPr="009138F4">
        <w:rPr>
          <w:b/>
          <w:bCs/>
          <w:iCs/>
          <w:sz w:val="22"/>
          <w:szCs w:val="22"/>
          <w:lang w:val="en-US"/>
        </w:rPr>
        <w:t>Pilot aims/objective</w:t>
      </w:r>
      <w:r>
        <w:rPr>
          <w:b/>
          <w:bCs/>
          <w:iCs/>
          <w:sz w:val="22"/>
          <w:szCs w:val="22"/>
          <w:lang w:val="en-US"/>
        </w:rPr>
        <w:t>:</w:t>
      </w:r>
    </w:p>
    <w:p w14:paraId="61B270D8" w14:textId="77777777" w:rsidR="009138F4" w:rsidRDefault="009138F4" w:rsidP="009138F4">
      <w:pPr>
        <w:rPr>
          <w:b/>
          <w:bCs/>
          <w:iCs/>
          <w:sz w:val="22"/>
          <w:szCs w:val="22"/>
          <w:lang w:val="en-US"/>
        </w:rPr>
      </w:pPr>
    </w:p>
    <w:p w14:paraId="69251460" w14:textId="452BE6A7" w:rsidR="009138F4" w:rsidRPr="009138F4" w:rsidRDefault="009138F4" w:rsidP="009138F4">
      <w:pPr>
        <w:rPr>
          <w:b/>
          <w:bCs/>
          <w:iCs/>
          <w:sz w:val="22"/>
          <w:szCs w:val="22"/>
          <w:lang w:val="en-US"/>
        </w:rPr>
      </w:pPr>
      <w:r>
        <w:rPr>
          <w:b/>
          <w:bCs/>
          <w:iCs/>
          <w:sz w:val="22"/>
          <w:szCs w:val="22"/>
          <w:lang w:val="en-US"/>
        </w:rPr>
        <w:t>Which nature-based solutions will you be working with</w:t>
      </w:r>
      <w:r w:rsidR="008A42DC">
        <w:rPr>
          <w:b/>
          <w:bCs/>
          <w:iCs/>
          <w:sz w:val="22"/>
          <w:szCs w:val="22"/>
          <w:lang w:val="en-US"/>
        </w:rPr>
        <w:t xml:space="preserve"> in MANABAS</w:t>
      </w:r>
      <w:r>
        <w:rPr>
          <w:b/>
          <w:bCs/>
          <w:iCs/>
          <w:sz w:val="22"/>
          <w:szCs w:val="22"/>
          <w:lang w:val="en-US"/>
        </w:rPr>
        <w:t>?</w:t>
      </w:r>
      <w:r w:rsidRPr="009138F4">
        <w:rPr>
          <w:b/>
          <w:bCs/>
          <w:iCs/>
          <w:sz w:val="22"/>
          <w:szCs w:val="22"/>
          <w:lang w:val="en-US"/>
        </w:rPr>
        <w:t xml:space="preserve">  </w:t>
      </w:r>
    </w:p>
    <w:p w14:paraId="0202E7BB" w14:textId="77777777" w:rsidR="009138F4" w:rsidRPr="009138F4" w:rsidRDefault="009138F4" w:rsidP="009138F4">
      <w:pPr>
        <w:rPr>
          <w:i/>
          <w:sz w:val="22"/>
          <w:szCs w:val="22"/>
          <w:lang w:val="en-US"/>
        </w:rPr>
      </w:pPr>
    </w:p>
    <w:p w14:paraId="3A53E16F" w14:textId="77701DE2" w:rsidR="009138F4" w:rsidRDefault="009138F4" w:rsidP="009138F4">
      <w:pPr>
        <w:rPr>
          <w:i/>
          <w:sz w:val="22"/>
          <w:szCs w:val="22"/>
          <w:lang w:val="en-US"/>
        </w:rPr>
      </w:pPr>
    </w:p>
    <w:p w14:paraId="23376489" w14:textId="1F1891F2" w:rsidR="007C635E" w:rsidRDefault="007C635E" w:rsidP="009138F4">
      <w:pPr>
        <w:rPr>
          <w:i/>
          <w:sz w:val="22"/>
          <w:szCs w:val="22"/>
          <w:lang w:val="en-US"/>
        </w:rPr>
      </w:pPr>
    </w:p>
    <w:p w14:paraId="0CA3B0E8" w14:textId="77777777" w:rsidR="007C635E" w:rsidRPr="009138F4" w:rsidRDefault="007C635E" w:rsidP="009138F4">
      <w:pPr>
        <w:rPr>
          <w:i/>
          <w:sz w:val="22"/>
          <w:szCs w:val="22"/>
          <w:lang w:val="en-US"/>
        </w:rPr>
      </w:pPr>
    </w:p>
    <w:p w14:paraId="4A135D10" w14:textId="7F031DE4" w:rsidR="00B43406" w:rsidRPr="00443EFC" w:rsidRDefault="00260207" w:rsidP="007C635E">
      <w:pPr>
        <w:pStyle w:val="Kop3"/>
        <w:rPr>
          <w:i/>
          <w:iCs/>
          <w:lang w:val="en-US"/>
        </w:rPr>
      </w:pPr>
      <w:bookmarkStart w:id="2" w:name="_Hlk134016895"/>
      <w:r w:rsidRPr="1E1EF4B9">
        <w:rPr>
          <w:lang w:val="en-US"/>
        </w:rPr>
        <w:t>Description of the coastal system</w:t>
      </w:r>
      <w:r w:rsidR="00906700" w:rsidRPr="1E1EF4B9">
        <w:rPr>
          <w:lang w:val="en-US"/>
        </w:rPr>
        <w:t xml:space="preserve"> </w:t>
      </w:r>
      <w:bookmarkEnd w:id="2"/>
    </w:p>
    <w:p w14:paraId="63E61949" w14:textId="77777777" w:rsidR="00C74965" w:rsidRPr="009126AD" w:rsidRDefault="00F63002" w:rsidP="00C74965">
      <w:pPr>
        <w:rPr>
          <w:i/>
          <w:sz w:val="22"/>
          <w:szCs w:val="22"/>
          <w:lang w:val="en-US"/>
        </w:rPr>
      </w:pPr>
      <w:bookmarkStart w:id="3" w:name="_Hlk135212494"/>
      <w:r w:rsidRPr="009126AD">
        <w:rPr>
          <w:i/>
          <w:sz w:val="22"/>
          <w:szCs w:val="22"/>
          <w:lang w:val="en-US"/>
        </w:rPr>
        <w:t>Please briefly describe</w:t>
      </w:r>
      <w:r w:rsidR="00C74965" w:rsidRPr="009126AD">
        <w:rPr>
          <w:i/>
          <w:sz w:val="22"/>
          <w:szCs w:val="22"/>
          <w:lang w:val="en-US"/>
        </w:rPr>
        <w:t xml:space="preserve"> those areas that are relevant for your pilot</w:t>
      </w:r>
      <w:r w:rsidRPr="009126AD">
        <w:rPr>
          <w:i/>
          <w:sz w:val="22"/>
          <w:szCs w:val="22"/>
          <w:lang w:val="en-US"/>
        </w:rPr>
        <w:t>:</w:t>
      </w:r>
      <w:r w:rsidR="00C407F0" w:rsidRPr="009126AD">
        <w:rPr>
          <w:i/>
          <w:sz w:val="22"/>
          <w:szCs w:val="22"/>
          <w:lang w:val="en-US"/>
        </w:rPr>
        <w:t xml:space="preserve"> </w:t>
      </w:r>
    </w:p>
    <w:bookmarkEnd w:id="3"/>
    <w:p w14:paraId="727D76B8" w14:textId="77777777" w:rsidR="000D3BC2" w:rsidRPr="00254B99" w:rsidRDefault="000D3BC2" w:rsidP="00C74965">
      <w:pPr>
        <w:rPr>
          <w:iCs/>
          <w:sz w:val="22"/>
          <w:szCs w:val="22"/>
          <w:lang w:val="en-US"/>
        </w:rPr>
      </w:pPr>
    </w:p>
    <w:p w14:paraId="0C77541C" w14:textId="4D627752" w:rsidR="00F63002" w:rsidRDefault="00260207" w:rsidP="008B4AEF">
      <w:pPr>
        <w:pStyle w:val="Lijstalinea"/>
        <w:numPr>
          <w:ilvl w:val="0"/>
          <w:numId w:val="10"/>
        </w:numPr>
        <w:rPr>
          <w:iCs/>
          <w:sz w:val="22"/>
          <w:szCs w:val="22"/>
          <w:lang w:val="en-US"/>
        </w:rPr>
      </w:pPr>
      <w:r w:rsidRPr="00254B99">
        <w:rPr>
          <w:iCs/>
          <w:sz w:val="22"/>
          <w:szCs w:val="22"/>
          <w:lang w:val="en-US"/>
        </w:rPr>
        <w:t xml:space="preserve">The </w:t>
      </w:r>
      <w:r w:rsidR="000D3BC2" w:rsidRPr="00254B99">
        <w:rPr>
          <w:iCs/>
          <w:sz w:val="22"/>
          <w:szCs w:val="22"/>
          <w:lang w:val="en-US"/>
        </w:rPr>
        <w:t xml:space="preserve">landscape </w:t>
      </w:r>
      <w:r w:rsidR="00443EFC" w:rsidRPr="00254B99">
        <w:rPr>
          <w:iCs/>
          <w:sz w:val="22"/>
          <w:szCs w:val="22"/>
          <w:lang w:val="en-US"/>
        </w:rPr>
        <w:t>including</w:t>
      </w:r>
      <w:r w:rsidR="000D3BC2" w:rsidRPr="00254B99">
        <w:rPr>
          <w:iCs/>
          <w:sz w:val="22"/>
          <w:szCs w:val="22"/>
          <w:lang w:val="en-US"/>
        </w:rPr>
        <w:t xml:space="preserve"> </w:t>
      </w:r>
      <w:r w:rsidRPr="00254B99">
        <w:rPr>
          <w:iCs/>
          <w:sz w:val="22"/>
          <w:szCs w:val="22"/>
          <w:lang w:val="en-US"/>
        </w:rPr>
        <w:t xml:space="preserve">geology, </w:t>
      </w:r>
      <w:r w:rsidR="00443EFC" w:rsidRPr="00254B99">
        <w:rPr>
          <w:iCs/>
          <w:sz w:val="22"/>
          <w:szCs w:val="22"/>
          <w:lang w:val="en-US"/>
        </w:rPr>
        <w:t>morphology,</w:t>
      </w:r>
      <w:r w:rsidRPr="00254B99">
        <w:rPr>
          <w:iCs/>
          <w:sz w:val="22"/>
          <w:szCs w:val="22"/>
          <w:lang w:val="en-US"/>
        </w:rPr>
        <w:t xml:space="preserve"> and biology. </w:t>
      </w:r>
    </w:p>
    <w:p w14:paraId="5588503E" w14:textId="26412B89" w:rsidR="00930709" w:rsidRDefault="00930709" w:rsidP="004558CE">
      <w:pPr>
        <w:pStyle w:val="Lijstalinea"/>
        <w:rPr>
          <w:iCs/>
          <w:sz w:val="22"/>
          <w:szCs w:val="22"/>
          <w:lang w:val="en-US"/>
        </w:rPr>
      </w:pPr>
      <w:r>
        <w:rPr>
          <w:iCs/>
          <w:sz w:val="22"/>
          <w:szCs w:val="22"/>
          <w:lang w:val="en-US"/>
        </w:rPr>
        <w:t xml:space="preserve">The Halligen are small marsh islands, which are located in the north-frisian waddensea. </w:t>
      </w:r>
      <w:r w:rsidR="00BC630A" w:rsidRPr="004558CE">
        <w:rPr>
          <w:iCs/>
          <w:sz w:val="22"/>
          <w:szCs w:val="22"/>
          <w:lang w:val="en-US"/>
        </w:rPr>
        <w:t xml:space="preserve">As only low summer dikes are present on the Halligen, they are flooded regularly in most winters. </w:t>
      </w:r>
      <w:r w:rsidR="00BC630A">
        <w:rPr>
          <w:iCs/>
          <w:sz w:val="22"/>
          <w:szCs w:val="22"/>
          <w:lang w:val="en-US"/>
        </w:rPr>
        <w:t xml:space="preserve">During those inundations sediment is transported on the Halligen so that they can grow in height. </w:t>
      </w:r>
      <w:r w:rsidR="00BC630A" w:rsidRPr="004558CE">
        <w:rPr>
          <w:iCs/>
          <w:sz w:val="22"/>
          <w:szCs w:val="22"/>
          <w:lang w:val="en-US"/>
        </w:rPr>
        <w:t>During these “land-under” phases, only the warften protrude from the raging sea.</w:t>
      </w:r>
    </w:p>
    <w:p w14:paraId="58E26095" w14:textId="51B7AD98" w:rsidR="00F63002" w:rsidRDefault="00260207" w:rsidP="00CA3891">
      <w:pPr>
        <w:pStyle w:val="Lijstalinea"/>
        <w:numPr>
          <w:ilvl w:val="0"/>
          <w:numId w:val="10"/>
        </w:numPr>
        <w:rPr>
          <w:iCs/>
          <w:sz w:val="22"/>
          <w:szCs w:val="22"/>
          <w:lang w:val="en-US"/>
        </w:rPr>
      </w:pPr>
      <w:r w:rsidRPr="000B067F">
        <w:rPr>
          <w:iCs/>
          <w:sz w:val="22"/>
          <w:szCs w:val="22"/>
          <w:lang w:val="en-US"/>
        </w:rPr>
        <w:t xml:space="preserve">The hydrodynamic forcing from tide, </w:t>
      </w:r>
      <w:r w:rsidR="006504C1" w:rsidRPr="000B067F">
        <w:rPr>
          <w:iCs/>
          <w:sz w:val="22"/>
          <w:szCs w:val="22"/>
          <w:lang w:val="en-US"/>
        </w:rPr>
        <w:t>water level</w:t>
      </w:r>
      <w:r w:rsidR="00E27A56" w:rsidRPr="000B067F">
        <w:rPr>
          <w:iCs/>
          <w:sz w:val="22"/>
          <w:szCs w:val="22"/>
          <w:lang w:val="en-US"/>
        </w:rPr>
        <w:t>, wind and waves.</w:t>
      </w:r>
      <w:r w:rsidRPr="000B067F">
        <w:rPr>
          <w:iCs/>
          <w:sz w:val="22"/>
          <w:szCs w:val="22"/>
          <w:lang w:val="en-US"/>
        </w:rPr>
        <w:t xml:space="preserve"> </w:t>
      </w:r>
      <w:r w:rsidR="009C7339" w:rsidRPr="000B067F">
        <w:rPr>
          <w:iCs/>
          <w:sz w:val="22"/>
          <w:szCs w:val="22"/>
          <w:lang w:val="en-US"/>
        </w:rPr>
        <w:t xml:space="preserve">If </w:t>
      </w:r>
      <w:r w:rsidR="00443EFC" w:rsidRPr="000B067F">
        <w:rPr>
          <w:iCs/>
          <w:sz w:val="22"/>
          <w:szCs w:val="22"/>
          <w:lang w:val="en-US"/>
        </w:rPr>
        <w:t>possible,</w:t>
      </w:r>
      <w:r w:rsidR="00646084" w:rsidRPr="000B067F">
        <w:rPr>
          <w:iCs/>
          <w:sz w:val="22"/>
          <w:szCs w:val="22"/>
          <w:lang w:val="en-US"/>
        </w:rPr>
        <w:t xml:space="preserve"> include some statistical values</w:t>
      </w:r>
    </w:p>
    <w:p w14:paraId="4CA8A537" w14:textId="51DE5858" w:rsidR="00BC630A" w:rsidRDefault="23C90771" w:rsidP="23C90771">
      <w:pPr>
        <w:pStyle w:val="Lijstalinea"/>
        <w:numPr>
          <w:ilvl w:val="0"/>
          <w:numId w:val="24"/>
        </w:numPr>
        <w:rPr>
          <w:sz w:val="22"/>
          <w:szCs w:val="22"/>
          <w:lang w:val="en-US"/>
        </w:rPr>
      </w:pPr>
      <w:r w:rsidRPr="23C90771">
        <w:rPr>
          <w:sz w:val="22"/>
          <w:szCs w:val="22"/>
          <w:lang w:val="en-US"/>
        </w:rPr>
        <w:t xml:space="preserve">The tide is diurnal and the tidal range is between 2.0 and 3.3 m  approximately </w:t>
      </w:r>
    </w:p>
    <w:p w14:paraId="42CEFD9F" w14:textId="7E9F6D1F" w:rsidR="00BC630A" w:rsidRDefault="23C90771" w:rsidP="23C90771">
      <w:pPr>
        <w:pStyle w:val="Lijstalinea"/>
        <w:numPr>
          <w:ilvl w:val="0"/>
          <w:numId w:val="24"/>
        </w:numPr>
        <w:rPr>
          <w:sz w:val="22"/>
          <w:szCs w:val="22"/>
          <w:lang w:val="en-US"/>
        </w:rPr>
      </w:pPr>
      <w:r w:rsidRPr="23C90771">
        <w:rPr>
          <w:sz w:val="22"/>
          <w:szCs w:val="22"/>
          <w:lang w:val="en-US"/>
        </w:rPr>
        <w:t xml:space="preserve">The 100 years water level ranges between 4.8 m and 5.4 m. </w:t>
      </w:r>
    </w:p>
    <w:p w14:paraId="4B603C29" w14:textId="36754CDF" w:rsidR="009B5C7C" w:rsidRDefault="00BC630A">
      <w:pPr>
        <w:pStyle w:val="Lijstalinea"/>
        <w:numPr>
          <w:ilvl w:val="0"/>
          <w:numId w:val="24"/>
        </w:numPr>
        <w:rPr>
          <w:iCs/>
          <w:sz w:val="22"/>
          <w:szCs w:val="22"/>
          <w:lang w:val="en-US"/>
        </w:rPr>
      </w:pPr>
      <w:r>
        <w:rPr>
          <w:iCs/>
          <w:sz w:val="22"/>
          <w:szCs w:val="22"/>
          <w:lang w:val="en-US"/>
        </w:rPr>
        <w:t xml:space="preserve">The wave climate is dominated by local wind waves. </w:t>
      </w:r>
      <w:r w:rsidR="009B5C7C">
        <w:rPr>
          <w:iCs/>
          <w:sz w:val="22"/>
          <w:szCs w:val="22"/>
          <w:lang w:val="en-US"/>
        </w:rPr>
        <w:t xml:space="preserve"> The buoy Süderaue is located between Hooge and Langeneß, the buoy Norderhever is located near Nordstrandischmoor.</w:t>
      </w:r>
    </w:p>
    <w:tbl>
      <w:tblPr>
        <w:tblStyle w:val="Tabelrasterlicht"/>
        <w:tblW w:w="0" w:type="auto"/>
        <w:tblLook w:val="04A0" w:firstRow="1" w:lastRow="0" w:firstColumn="1" w:lastColumn="0" w:noHBand="0" w:noVBand="1"/>
      </w:tblPr>
      <w:tblGrid>
        <w:gridCol w:w="2641"/>
        <w:gridCol w:w="2642"/>
        <w:gridCol w:w="2643"/>
      </w:tblGrid>
      <w:tr w:rsidR="009B5C7C" w14:paraId="083FC28A" w14:textId="77777777" w:rsidTr="23C907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45" w:type="dxa"/>
          </w:tcPr>
          <w:p w14:paraId="3957698D" w14:textId="77777777" w:rsidR="009B5C7C" w:rsidRPr="004558CE" w:rsidRDefault="009B5C7C" w:rsidP="004558CE">
            <w:pPr>
              <w:rPr>
                <w:iCs/>
                <w:sz w:val="22"/>
                <w:szCs w:val="22"/>
                <w:lang w:val="en-US"/>
              </w:rPr>
            </w:pPr>
          </w:p>
        </w:tc>
        <w:tc>
          <w:tcPr>
            <w:tcW w:w="2645" w:type="dxa"/>
          </w:tcPr>
          <w:p w14:paraId="69790802" w14:textId="393899D8" w:rsidR="009B5C7C" w:rsidRPr="004558CE" w:rsidRDefault="009B5C7C" w:rsidP="004558CE">
            <w:pPr>
              <w:cnfStyle w:val="100000000000" w:firstRow="1" w:lastRow="0" w:firstColumn="0" w:lastColumn="0" w:oddVBand="0" w:evenVBand="0" w:oddHBand="0" w:evenHBand="0" w:firstRowFirstColumn="0" w:firstRowLastColumn="0" w:lastRowFirstColumn="0" w:lastRowLastColumn="0"/>
              <w:rPr>
                <w:iCs/>
                <w:sz w:val="22"/>
                <w:szCs w:val="22"/>
                <w:lang w:val="en-US"/>
              </w:rPr>
            </w:pPr>
            <w:r>
              <w:rPr>
                <w:iCs/>
                <w:sz w:val="22"/>
                <w:szCs w:val="22"/>
                <w:lang w:val="en-US"/>
              </w:rPr>
              <w:t>Süderaue</w:t>
            </w:r>
          </w:p>
        </w:tc>
        <w:tc>
          <w:tcPr>
            <w:tcW w:w="2646" w:type="dxa"/>
          </w:tcPr>
          <w:p w14:paraId="633520FF" w14:textId="3544FC7F" w:rsidR="009B5C7C" w:rsidRPr="004558CE" w:rsidRDefault="009B5C7C" w:rsidP="004558CE">
            <w:pPr>
              <w:cnfStyle w:val="100000000000" w:firstRow="1" w:lastRow="0" w:firstColumn="0" w:lastColumn="0" w:oddVBand="0" w:evenVBand="0" w:oddHBand="0" w:evenHBand="0" w:firstRowFirstColumn="0" w:firstRowLastColumn="0" w:lastRowFirstColumn="0" w:lastRowLastColumn="0"/>
              <w:rPr>
                <w:iCs/>
                <w:sz w:val="22"/>
                <w:szCs w:val="22"/>
                <w:lang w:val="en-US"/>
              </w:rPr>
            </w:pPr>
            <w:r>
              <w:rPr>
                <w:iCs/>
                <w:sz w:val="22"/>
                <w:szCs w:val="22"/>
                <w:lang w:val="en-US"/>
              </w:rPr>
              <w:t>Norderhever</w:t>
            </w:r>
          </w:p>
        </w:tc>
      </w:tr>
      <w:tr w:rsidR="009B5C7C" w14:paraId="75FF3839" w14:textId="77777777" w:rsidTr="23C90771">
        <w:tc>
          <w:tcPr>
            <w:cnfStyle w:val="001000000000" w:firstRow="0" w:lastRow="0" w:firstColumn="1" w:lastColumn="0" w:oddVBand="0" w:evenVBand="0" w:oddHBand="0" w:evenHBand="0" w:firstRowFirstColumn="0" w:firstRowLastColumn="0" w:lastRowFirstColumn="0" w:lastRowLastColumn="0"/>
            <w:tcW w:w="2645" w:type="dxa"/>
          </w:tcPr>
          <w:p w14:paraId="1116CAD4" w14:textId="1791274A" w:rsidR="009B5C7C" w:rsidRPr="004558CE" w:rsidRDefault="009B5C7C" w:rsidP="004558CE">
            <w:pPr>
              <w:rPr>
                <w:iCs/>
                <w:sz w:val="22"/>
                <w:szCs w:val="22"/>
                <w:vertAlign w:val="subscript"/>
                <w:lang w:val="en-US"/>
              </w:rPr>
            </w:pPr>
            <w:r>
              <w:rPr>
                <w:iCs/>
                <w:sz w:val="22"/>
                <w:szCs w:val="22"/>
                <w:lang w:val="en-US"/>
              </w:rPr>
              <w:t>total mean H</w:t>
            </w:r>
            <w:r>
              <w:rPr>
                <w:iCs/>
                <w:sz w:val="22"/>
                <w:szCs w:val="22"/>
                <w:vertAlign w:val="subscript"/>
                <w:lang w:val="en-US"/>
              </w:rPr>
              <w:t>m0</w:t>
            </w:r>
          </w:p>
        </w:tc>
        <w:tc>
          <w:tcPr>
            <w:tcW w:w="2645" w:type="dxa"/>
          </w:tcPr>
          <w:p w14:paraId="326FDE50" w14:textId="39114DFC" w:rsidR="009B5C7C" w:rsidRPr="004558CE" w:rsidRDefault="23C90771" w:rsidP="23C90771">
            <w:pPr>
              <w:cnfStyle w:val="000000000000" w:firstRow="0" w:lastRow="0" w:firstColumn="0" w:lastColumn="0" w:oddVBand="0" w:evenVBand="0" w:oddHBand="0" w:evenHBand="0" w:firstRowFirstColumn="0" w:firstRowLastColumn="0" w:lastRowFirstColumn="0" w:lastRowLastColumn="0"/>
              <w:rPr>
                <w:sz w:val="22"/>
                <w:szCs w:val="22"/>
                <w:lang w:val="en-US"/>
              </w:rPr>
            </w:pPr>
            <w:r w:rsidRPr="23C90771">
              <w:rPr>
                <w:sz w:val="22"/>
                <w:szCs w:val="22"/>
                <w:lang w:val="en-US"/>
              </w:rPr>
              <w:t>0.25 m</w:t>
            </w:r>
          </w:p>
        </w:tc>
        <w:tc>
          <w:tcPr>
            <w:tcW w:w="2646" w:type="dxa"/>
          </w:tcPr>
          <w:p w14:paraId="08B07EDA" w14:textId="4EA47A6F" w:rsidR="009B5C7C" w:rsidRPr="004558CE" w:rsidRDefault="23C90771" w:rsidP="23C90771">
            <w:pPr>
              <w:cnfStyle w:val="000000000000" w:firstRow="0" w:lastRow="0" w:firstColumn="0" w:lastColumn="0" w:oddVBand="0" w:evenVBand="0" w:oddHBand="0" w:evenHBand="0" w:firstRowFirstColumn="0" w:firstRowLastColumn="0" w:lastRowFirstColumn="0" w:lastRowLastColumn="0"/>
              <w:rPr>
                <w:sz w:val="22"/>
                <w:szCs w:val="22"/>
                <w:lang w:val="en-US"/>
              </w:rPr>
            </w:pPr>
            <w:r w:rsidRPr="23C90771">
              <w:rPr>
                <w:sz w:val="22"/>
                <w:szCs w:val="22"/>
                <w:lang w:val="en-US"/>
              </w:rPr>
              <w:t>0.21 m</w:t>
            </w:r>
          </w:p>
        </w:tc>
      </w:tr>
      <w:tr w:rsidR="009B5C7C" w14:paraId="59247078" w14:textId="77777777" w:rsidTr="23C907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5B1CEA67" w14:textId="0437337C" w:rsidR="009B5C7C" w:rsidRPr="004558CE" w:rsidRDefault="009B5C7C" w:rsidP="004558CE">
            <w:pPr>
              <w:rPr>
                <w:iCs/>
                <w:sz w:val="22"/>
                <w:szCs w:val="22"/>
                <w:lang w:val="en-US"/>
              </w:rPr>
            </w:pPr>
            <w:r>
              <w:rPr>
                <w:iCs/>
                <w:sz w:val="22"/>
                <w:szCs w:val="22"/>
                <w:lang w:val="en-US"/>
              </w:rPr>
              <w:t>mean yearly max H</w:t>
            </w:r>
            <w:r>
              <w:rPr>
                <w:iCs/>
                <w:sz w:val="22"/>
                <w:szCs w:val="22"/>
                <w:vertAlign w:val="subscript"/>
                <w:lang w:val="en-US"/>
              </w:rPr>
              <w:t>m0</w:t>
            </w:r>
          </w:p>
        </w:tc>
        <w:tc>
          <w:tcPr>
            <w:tcW w:w="2645" w:type="dxa"/>
          </w:tcPr>
          <w:p w14:paraId="7F594975" w14:textId="74877F79" w:rsidR="009B5C7C" w:rsidRPr="004558CE" w:rsidRDefault="23C90771" w:rsidP="23C90771">
            <w:pPr>
              <w:cnfStyle w:val="000000010000" w:firstRow="0" w:lastRow="0" w:firstColumn="0" w:lastColumn="0" w:oddVBand="0" w:evenVBand="0" w:oddHBand="0" w:evenHBand="1" w:firstRowFirstColumn="0" w:firstRowLastColumn="0" w:lastRowFirstColumn="0" w:lastRowLastColumn="0"/>
              <w:rPr>
                <w:sz w:val="22"/>
                <w:szCs w:val="22"/>
                <w:lang w:val="en-US"/>
              </w:rPr>
            </w:pPr>
            <w:r w:rsidRPr="23C90771">
              <w:rPr>
                <w:sz w:val="22"/>
                <w:szCs w:val="22"/>
                <w:lang w:val="en-US"/>
              </w:rPr>
              <w:t>1.78 m</w:t>
            </w:r>
          </w:p>
        </w:tc>
        <w:tc>
          <w:tcPr>
            <w:tcW w:w="2646" w:type="dxa"/>
          </w:tcPr>
          <w:p w14:paraId="1F63F7C1" w14:textId="4F8D8D8D" w:rsidR="009B5C7C" w:rsidRPr="004558CE" w:rsidRDefault="23C90771" w:rsidP="23C90771">
            <w:pPr>
              <w:cnfStyle w:val="000000010000" w:firstRow="0" w:lastRow="0" w:firstColumn="0" w:lastColumn="0" w:oddVBand="0" w:evenVBand="0" w:oddHBand="0" w:evenHBand="1" w:firstRowFirstColumn="0" w:firstRowLastColumn="0" w:lastRowFirstColumn="0" w:lastRowLastColumn="0"/>
              <w:rPr>
                <w:sz w:val="22"/>
                <w:szCs w:val="22"/>
                <w:lang w:val="en-US"/>
              </w:rPr>
            </w:pPr>
            <w:r w:rsidRPr="23C90771">
              <w:rPr>
                <w:sz w:val="22"/>
                <w:szCs w:val="22"/>
                <w:lang w:val="en-US"/>
              </w:rPr>
              <w:t>1.63 m</w:t>
            </w:r>
          </w:p>
        </w:tc>
      </w:tr>
      <w:tr w:rsidR="009B5C7C" w14:paraId="5D4AACB8" w14:textId="77777777" w:rsidTr="23C90771">
        <w:tc>
          <w:tcPr>
            <w:cnfStyle w:val="001000000000" w:firstRow="0" w:lastRow="0" w:firstColumn="1" w:lastColumn="0" w:oddVBand="0" w:evenVBand="0" w:oddHBand="0" w:evenHBand="0" w:firstRowFirstColumn="0" w:firstRowLastColumn="0" w:lastRowFirstColumn="0" w:lastRowLastColumn="0"/>
            <w:tcW w:w="2645" w:type="dxa"/>
          </w:tcPr>
          <w:p w14:paraId="65FB7EC3" w14:textId="7FFD3D36" w:rsidR="009B5C7C" w:rsidRPr="004558CE" w:rsidRDefault="009B5C7C" w:rsidP="004558CE">
            <w:pPr>
              <w:rPr>
                <w:iCs/>
                <w:sz w:val="22"/>
                <w:szCs w:val="22"/>
                <w:lang w:val="en-US"/>
              </w:rPr>
            </w:pPr>
            <w:r>
              <w:rPr>
                <w:iCs/>
                <w:sz w:val="22"/>
                <w:szCs w:val="22"/>
                <w:lang w:val="en-US"/>
              </w:rPr>
              <w:t>mean yearly max H</w:t>
            </w:r>
            <w:r>
              <w:rPr>
                <w:iCs/>
                <w:sz w:val="22"/>
                <w:szCs w:val="22"/>
                <w:vertAlign w:val="subscript"/>
                <w:lang w:val="en-US"/>
              </w:rPr>
              <w:t>max</w:t>
            </w:r>
          </w:p>
        </w:tc>
        <w:tc>
          <w:tcPr>
            <w:tcW w:w="2645" w:type="dxa"/>
          </w:tcPr>
          <w:p w14:paraId="7C3AF081" w14:textId="2F34292D" w:rsidR="009B5C7C" w:rsidRPr="004558CE" w:rsidRDefault="23C90771" w:rsidP="23C90771">
            <w:pPr>
              <w:cnfStyle w:val="000000000000" w:firstRow="0" w:lastRow="0" w:firstColumn="0" w:lastColumn="0" w:oddVBand="0" w:evenVBand="0" w:oddHBand="0" w:evenHBand="0" w:firstRowFirstColumn="0" w:firstRowLastColumn="0" w:lastRowFirstColumn="0" w:lastRowLastColumn="0"/>
              <w:rPr>
                <w:sz w:val="22"/>
                <w:szCs w:val="22"/>
                <w:lang w:val="en-US"/>
              </w:rPr>
            </w:pPr>
            <w:r w:rsidRPr="23C90771">
              <w:rPr>
                <w:sz w:val="22"/>
                <w:szCs w:val="22"/>
                <w:lang w:val="en-US"/>
              </w:rPr>
              <w:t>2.76 m</w:t>
            </w:r>
          </w:p>
        </w:tc>
        <w:tc>
          <w:tcPr>
            <w:tcW w:w="2646" w:type="dxa"/>
          </w:tcPr>
          <w:p w14:paraId="7C2973C1" w14:textId="642F5DCC" w:rsidR="009B5C7C" w:rsidRPr="004558CE" w:rsidRDefault="23C90771" w:rsidP="23C90771">
            <w:pPr>
              <w:cnfStyle w:val="000000000000" w:firstRow="0" w:lastRow="0" w:firstColumn="0" w:lastColumn="0" w:oddVBand="0" w:evenVBand="0" w:oddHBand="0" w:evenHBand="0" w:firstRowFirstColumn="0" w:firstRowLastColumn="0" w:lastRowFirstColumn="0" w:lastRowLastColumn="0"/>
              <w:rPr>
                <w:sz w:val="22"/>
                <w:szCs w:val="22"/>
                <w:lang w:val="en-US"/>
              </w:rPr>
            </w:pPr>
            <w:r w:rsidRPr="23C90771">
              <w:rPr>
                <w:sz w:val="22"/>
                <w:szCs w:val="22"/>
                <w:lang w:val="en-US"/>
              </w:rPr>
              <w:t>2.88 m</w:t>
            </w:r>
          </w:p>
        </w:tc>
      </w:tr>
    </w:tbl>
    <w:p w14:paraId="345A230D" w14:textId="22705B03" w:rsidR="00BC630A" w:rsidRDefault="00BC630A" w:rsidP="004558CE">
      <w:pPr>
        <w:pStyle w:val="Lijstalinea"/>
        <w:numPr>
          <w:ilvl w:val="0"/>
          <w:numId w:val="24"/>
        </w:numPr>
        <w:rPr>
          <w:iCs/>
          <w:sz w:val="22"/>
          <w:szCs w:val="22"/>
          <w:lang w:val="en-US"/>
        </w:rPr>
      </w:pPr>
    </w:p>
    <w:p w14:paraId="3C7BB1BC" w14:textId="5C24043D" w:rsidR="004558CE" w:rsidRDefault="23C90771" w:rsidP="23C90771">
      <w:pPr>
        <w:pStyle w:val="Lijstalinea"/>
        <w:numPr>
          <w:ilvl w:val="0"/>
          <w:numId w:val="10"/>
        </w:numPr>
        <w:rPr>
          <w:sz w:val="22"/>
          <w:szCs w:val="22"/>
          <w:lang w:val="en-US"/>
        </w:rPr>
      </w:pPr>
      <w:r w:rsidRPr="23C90771">
        <w:rPr>
          <w:sz w:val="22"/>
          <w:szCs w:val="22"/>
          <w:lang w:val="en-US"/>
        </w:rPr>
        <w:t xml:space="preserve">The wind climate is dominated by westerly winds, with maximum wind  speed during storms up to 45 m/s </w:t>
      </w:r>
    </w:p>
    <w:p w14:paraId="02E5CB6B" w14:textId="602D1496" w:rsidR="009138F4" w:rsidRPr="004558CE" w:rsidRDefault="009138F4" w:rsidP="004558CE">
      <w:pPr>
        <w:pStyle w:val="Lijstalinea"/>
        <w:numPr>
          <w:ilvl w:val="0"/>
          <w:numId w:val="10"/>
        </w:numPr>
        <w:rPr>
          <w:iCs/>
          <w:sz w:val="22"/>
          <w:szCs w:val="22"/>
          <w:lang w:val="en-US"/>
        </w:rPr>
      </w:pPr>
      <w:r w:rsidRPr="004558CE">
        <w:rPr>
          <w:iCs/>
          <w:sz w:val="22"/>
          <w:szCs w:val="22"/>
          <w:lang w:val="en-US"/>
        </w:rPr>
        <w:lastRenderedPageBreak/>
        <w:t>Which current NBS solutions are already present</w:t>
      </w:r>
      <w:r w:rsidR="00E5556A" w:rsidRPr="004558CE">
        <w:rPr>
          <w:iCs/>
          <w:sz w:val="22"/>
          <w:szCs w:val="22"/>
          <w:lang w:val="en-US"/>
        </w:rPr>
        <w:t xml:space="preserve"> (it ca be a non-engineered original landscape)</w:t>
      </w:r>
    </w:p>
    <w:p w14:paraId="5E0FF0C3" w14:textId="77777777" w:rsidR="0001436B" w:rsidRDefault="005266E5" w:rsidP="004558CE">
      <w:pPr>
        <w:pStyle w:val="Lijstalinea"/>
        <w:numPr>
          <w:ilvl w:val="0"/>
          <w:numId w:val="25"/>
        </w:numPr>
        <w:rPr>
          <w:iCs/>
          <w:sz w:val="22"/>
          <w:szCs w:val="22"/>
          <w:lang w:val="en-US"/>
        </w:rPr>
      </w:pPr>
      <w:r>
        <w:rPr>
          <w:iCs/>
          <w:sz w:val="22"/>
          <w:szCs w:val="22"/>
          <w:lang w:val="en-US"/>
        </w:rPr>
        <w:t xml:space="preserve">Brushwood groyne fields are constructed to let the foreland grow and to protect the shoreline of the Halligen. </w:t>
      </w:r>
    </w:p>
    <w:p w14:paraId="0782B32B" w14:textId="551DFEE2" w:rsidR="005266E5" w:rsidRDefault="005266E5" w:rsidP="004558CE">
      <w:pPr>
        <w:pStyle w:val="Lijstalinea"/>
        <w:numPr>
          <w:ilvl w:val="0"/>
          <w:numId w:val="25"/>
        </w:numPr>
        <w:rPr>
          <w:iCs/>
          <w:sz w:val="22"/>
          <w:szCs w:val="22"/>
          <w:lang w:val="en-US"/>
        </w:rPr>
      </w:pPr>
      <w:r>
        <w:rPr>
          <w:iCs/>
          <w:sz w:val="22"/>
          <w:szCs w:val="22"/>
          <w:lang w:val="en-US"/>
        </w:rPr>
        <w:t xml:space="preserve">Several </w:t>
      </w:r>
      <w:r w:rsidR="0001436B">
        <w:rPr>
          <w:iCs/>
          <w:sz w:val="22"/>
          <w:szCs w:val="22"/>
          <w:lang w:val="en-US"/>
        </w:rPr>
        <w:t xml:space="preserve">measures were developed on small scale to promote sedimentation on the Halligen. </w:t>
      </w:r>
    </w:p>
    <w:p w14:paraId="7FA0069F" w14:textId="52FB4EF4" w:rsidR="000D3BC2" w:rsidRDefault="000D3BC2" w:rsidP="008B4AEF">
      <w:pPr>
        <w:pStyle w:val="Lijstalinea"/>
        <w:numPr>
          <w:ilvl w:val="0"/>
          <w:numId w:val="10"/>
        </w:numPr>
        <w:rPr>
          <w:iCs/>
          <w:sz w:val="22"/>
          <w:szCs w:val="22"/>
          <w:lang w:val="en-US"/>
        </w:rPr>
      </w:pPr>
      <w:r w:rsidRPr="00254B99">
        <w:rPr>
          <w:iCs/>
          <w:sz w:val="22"/>
          <w:szCs w:val="22"/>
          <w:lang w:val="en-US"/>
        </w:rPr>
        <w:t>Describe how study pilot is monitored.</w:t>
      </w:r>
    </w:p>
    <w:p w14:paraId="03E75282" w14:textId="77777777" w:rsidR="004558CE" w:rsidRDefault="004558CE" w:rsidP="004558CE">
      <w:pPr>
        <w:pStyle w:val="Lijstalinea"/>
        <w:numPr>
          <w:ilvl w:val="0"/>
          <w:numId w:val="26"/>
        </w:numPr>
        <w:rPr>
          <w:iCs/>
          <w:sz w:val="22"/>
          <w:szCs w:val="22"/>
          <w:lang w:val="en-US"/>
        </w:rPr>
      </w:pPr>
      <w:r>
        <w:rPr>
          <w:iCs/>
          <w:sz w:val="22"/>
          <w:szCs w:val="22"/>
          <w:lang w:val="en-US"/>
        </w:rPr>
        <w:t>Every 6 years a DEM of the Halligen and the adjacent Waddensea is generated based on lidar bathymetry, first in 2018, next in 2024 with evaluation in 2025.</w:t>
      </w:r>
    </w:p>
    <w:p w14:paraId="5C54F481" w14:textId="77777777" w:rsidR="004558CE" w:rsidRDefault="004558CE" w:rsidP="004558CE">
      <w:pPr>
        <w:pStyle w:val="Lijstalinea"/>
        <w:numPr>
          <w:ilvl w:val="0"/>
          <w:numId w:val="26"/>
        </w:numPr>
        <w:rPr>
          <w:iCs/>
          <w:sz w:val="22"/>
          <w:szCs w:val="22"/>
          <w:lang w:val="en-US"/>
        </w:rPr>
      </w:pPr>
      <w:r>
        <w:rPr>
          <w:iCs/>
          <w:sz w:val="22"/>
          <w:szCs w:val="22"/>
          <w:lang w:val="en-US"/>
        </w:rPr>
        <w:t>Representative cross sections are measured to monitor the height development on the Halligen:</w:t>
      </w:r>
    </w:p>
    <w:p w14:paraId="4234EA4E" w14:textId="77777777" w:rsidR="004558CE" w:rsidRDefault="004558CE" w:rsidP="004558CE">
      <w:pPr>
        <w:pStyle w:val="Lijstalinea"/>
        <w:numPr>
          <w:ilvl w:val="0"/>
          <w:numId w:val="28"/>
        </w:numPr>
        <w:rPr>
          <w:iCs/>
          <w:sz w:val="22"/>
          <w:szCs w:val="22"/>
          <w:lang w:val="en-US"/>
        </w:rPr>
      </w:pPr>
      <w:r>
        <w:rPr>
          <w:iCs/>
          <w:sz w:val="22"/>
          <w:szCs w:val="22"/>
          <w:lang w:val="en-US"/>
        </w:rPr>
        <w:t xml:space="preserve">Hooge: </w:t>
      </w:r>
    </w:p>
    <w:p w14:paraId="030D8C54" w14:textId="7AF6BB5E" w:rsidR="004558CE" w:rsidRDefault="004558CE" w:rsidP="004558CE">
      <w:pPr>
        <w:pStyle w:val="Lijstalinea"/>
        <w:numPr>
          <w:ilvl w:val="1"/>
          <w:numId w:val="28"/>
        </w:numPr>
        <w:rPr>
          <w:iCs/>
          <w:sz w:val="22"/>
          <w:szCs w:val="22"/>
          <w:lang w:val="en-US"/>
        </w:rPr>
      </w:pPr>
      <w:r>
        <w:rPr>
          <w:iCs/>
          <w:sz w:val="22"/>
          <w:szCs w:val="22"/>
          <w:lang w:val="en-US"/>
        </w:rPr>
        <w:t>f</w:t>
      </w:r>
      <w:r w:rsidRPr="006D108F">
        <w:rPr>
          <w:iCs/>
          <w:sz w:val="22"/>
          <w:szCs w:val="22"/>
          <w:lang w:val="en-US"/>
        </w:rPr>
        <w:t>oreland monitoring in the east</w:t>
      </w:r>
      <w:r>
        <w:rPr>
          <w:iCs/>
          <w:sz w:val="22"/>
          <w:szCs w:val="22"/>
          <w:lang w:val="en-US"/>
        </w:rPr>
        <w:t>,</w:t>
      </w:r>
      <w:r w:rsidRPr="006D108F">
        <w:rPr>
          <w:iCs/>
          <w:sz w:val="22"/>
          <w:szCs w:val="22"/>
          <w:lang w:val="en-US"/>
        </w:rPr>
        <w:t xml:space="preserve"> 5 profiles since 1996 every 2 years</w:t>
      </w:r>
    </w:p>
    <w:p w14:paraId="39CD2BC3" w14:textId="632171D3" w:rsidR="004558CE" w:rsidRDefault="004558CE" w:rsidP="004558CE">
      <w:pPr>
        <w:pStyle w:val="Lijstalinea"/>
        <w:numPr>
          <w:ilvl w:val="1"/>
          <w:numId w:val="28"/>
        </w:numPr>
        <w:rPr>
          <w:iCs/>
          <w:sz w:val="22"/>
          <w:szCs w:val="22"/>
          <w:lang w:val="en-US"/>
        </w:rPr>
      </w:pPr>
      <w:r w:rsidRPr="006D108F">
        <w:rPr>
          <w:iCs/>
          <w:sz w:val="22"/>
          <w:szCs w:val="22"/>
          <w:lang w:val="en-US"/>
        </w:rPr>
        <w:t>climate impact monitoring on the Hallig since 2021</w:t>
      </w:r>
      <w:r>
        <w:rPr>
          <w:iCs/>
          <w:sz w:val="22"/>
          <w:szCs w:val="22"/>
          <w:lang w:val="en-US"/>
        </w:rPr>
        <w:t xml:space="preserve"> annually</w:t>
      </w:r>
    </w:p>
    <w:p w14:paraId="26A3D7E4" w14:textId="77777777" w:rsidR="004558CE" w:rsidRDefault="004558CE" w:rsidP="004558CE">
      <w:pPr>
        <w:pStyle w:val="Lijstalinea"/>
        <w:ind w:left="2520"/>
        <w:rPr>
          <w:iCs/>
          <w:sz w:val="22"/>
          <w:szCs w:val="22"/>
          <w:lang w:val="en-US"/>
        </w:rPr>
      </w:pPr>
      <w:r w:rsidRPr="006D108F">
        <w:rPr>
          <w:iCs/>
          <w:sz w:val="22"/>
          <w:szCs w:val="22"/>
          <w:lang w:val="en-US"/>
        </w:rPr>
        <w:t>Locale control measurement</w:t>
      </w:r>
      <w:r>
        <w:rPr>
          <w:iCs/>
          <w:sz w:val="22"/>
          <w:szCs w:val="22"/>
          <w:lang w:val="en-US"/>
        </w:rPr>
        <w:t>,</w:t>
      </w:r>
      <w:r w:rsidRPr="006D108F">
        <w:rPr>
          <w:iCs/>
          <w:sz w:val="22"/>
          <w:szCs w:val="22"/>
          <w:lang w:val="en-US"/>
        </w:rPr>
        <w:t xml:space="preserve"> 5-7 profiles in the north-west and 3 profiles in the no</w:t>
      </w:r>
      <w:r>
        <w:rPr>
          <w:iCs/>
          <w:sz w:val="22"/>
          <w:szCs w:val="22"/>
          <w:lang w:val="en-US"/>
        </w:rPr>
        <w:t xml:space="preserve">rth-east (piers) </w:t>
      </w:r>
      <w:r w:rsidRPr="006D108F">
        <w:rPr>
          <w:iCs/>
          <w:sz w:val="22"/>
          <w:szCs w:val="22"/>
          <w:lang w:val="en-US"/>
        </w:rPr>
        <w:t>since 2018</w:t>
      </w:r>
      <w:r>
        <w:rPr>
          <w:iCs/>
          <w:sz w:val="22"/>
          <w:szCs w:val="22"/>
          <w:lang w:val="en-US"/>
        </w:rPr>
        <w:t xml:space="preserve"> annually</w:t>
      </w:r>
    </w:p>
    <w:p w14:paraId="769E0178" w14:textId="77777777" w:rsidR="004558CE" w:rsidRDefault="004558CE" w:rsidP="004558CE">
      <w:pPr>
        <w:pStyle w:val="Lijstalinea"/>
        <w:numPr>
          <w:ilvl w:val="0"/>
          <w:numId w:val="28"/>
        </w:numPr>
        <w:rPr>
          <w:iCs/>
          <w:sz w:val="22"/>
          <w:szCs w:val="22"/>
          <w:lang w:val="en-US"/>
        </w:rPr>
      </w:pPr>
      <w:r w:rsidRPr="000136EC">
        <w:rPr>
          <w:iCs/>
          <w:sz w:val="22"/>
          <w:szCs w:val="22"/>
          <w:lang w:val="en-US"/>
        </w:rPr>
        <w:t>Gröde</w:t>
      </w:r>
      <w:r>
        <w:rPr>
          <w:iCs/>
          <w:sz w:val="22"/>
          <w:szCs w:val="22"/>
          <w:lang w:val="en-US"/>
        </w:rPr>
        <w:t xml:space="preserve">: </w:t>
      </w:r>
    </w:p>
    <w:p w14:paraId="26AB48EA" w14:textId="3A7D5314" w:rsidR="004558CE" w:rsidRPr="006D108F" w:rsidRDefault="004558CE" w:rsidP="004558CE">
      <w:pPr>
        <w:pStyle w:val="Lijstalinea"/>
        <w:numPr>
          <w:ilvl w:val="1"/>
          <w:numId w:val="28"/>
        </w:numPr>
        <w:rPr>
          <w:iCs/>
          <w:sz w:val="22"/>
          <w:szCs w:val="22"/>
          <w:lang w:val="en-US"/>
        </w:rPr>
      </w:pPr>
      <w:r w:rsidRPr="006D108F">
        <w:rPr>
          <w:iCs/>
          <w:sz w:val="22"/>
          <w:szCs w:val="22"/>
          <w:lang w:val="en-US"/>
        </w:rPr>
        <w:t>South coast approx. 30 profiles in connection with groyne construction since 2016 approx. annually</w:t>
      </w:r>
      <w:r>
        <w:rPr>
          <w:iCs/>
          <w:sz w:val="22"/>
          <w:szCs w:val="22"/>
          <w:lang w:val="en-US"/>
        </w:rPr>
        <w:br/>
      </w:r>
    </w:p>
    <w:p w14:paraId="1418F747" w14:textId="77777777" w:rsidR="004558CE" w:rsidRDefault="004558CE" w:rsidP="004558CE">
      <w:pPr>
        <w:pStyle w:val="Lijstalinea"/>
        <w:numPr>
          <w:ilvl w:val="0"/>
          <w:numId w:val="28"/>
        </w:numPr>
        <w:rPr>
          <w:iCs/>
          <w:sz w:val="22"/>
          <w:szCs w:val="22"/>
          <w:lang w:val="en-US"/>
        </w:rPr>
      </w:pPr>
      <w:r w:rsidRPr="005B7843">
        <w:rPr>
          <w:iCs/>
          <w:sz w:val="22"/>
          <w:szCs w:val="22"/>
          <w:lang w:val="en-US"/>
        </w:rPr>
        <w:t>Nordstrandischmoor</w:t>
      </w:r>
      <w:r>
        <w:rPr>
          <w:iCs/>
          <w:sz w:val="22"/>
          <w:szCs w:val="22"/>
          <w:lang w:val="en-US"/>
        </w:rPr>
        <w:t>:</w:t>
      </w:r>
    </w:p>
    <w:p w14:paraId="681D567D" w14:textId="77777777" w:rsidR="004558CE" w:rsidRPr="005B7843" w:rsidRDefault="23C90771" w:rsidP="23C90771">
      <w:pPr>
        <w:pStyle w:val="Lijstalinea"/>
        <w:numPr>
          <w:ilvl w:val="3"/>
          <w:numId w:val="1"/>
        </w:numPr>
        <w:rPr>
          <w:sz w:val="22"/>
          <w:szCs w:val="22"/>
          <w:lang w:val="en-US"/>
        </w:rPr>
      </w:pPr>
      <w:r w:rsidRPr="23C90771">
        <w:rPr>
          <w:sz w:val="22"/>
          <w:szCs w:val="22"/>
          <w:lang w:val="en-US"/>
        </w:rPr>
        <w:t>climate impact monitoring on the Hallig since 2021 annually</w:t>
      </w:r>
    </w:p>
    <w:p w14:paraId="5C3742E3" w14:textId="07A7C5A5" w:rsidR="0001436B" w:rsidRDefault="0001436B" w:rsidP="004558CE">
      <w:pPr>
        <w:pStyle w:val="Lijstalinea"/>
        <w:numPr>
          <w:ilvl w:val="0"/>
          <w:numId w:val="26"/>
        </w:numPr>
        <w:rPr>
          <w:iCs/>
          <w:sz w:val="22"/>
          <w:szCs w:val="22"/>
          <w:lang w:val="en-US"/>
        </w:rPr>
      </w:pPr>
      <w:r>
        <w:rPr>
          <w:iCs/>
          <w:sz w:val="22"/>
          <w:szCs w:val="22"/>
          <w:lang w:val="en-US"/>
        </w:rPr>
        <w:t>On local scale the efficiency of sedimentation measures is evaluated by sediment bars</w:t>
      </w:r>
    </w:p>
    <w:p w14:paraId="4A55EF48" w14:textId="77777777" w:rsidR="0001436B" w:rsidRPr="00254B99" w:rsidRDefault="0001436B" w:rsidP="00A42533">
      <w:pPr>
        <w:pStyle w:val="Lijstalinea"/>
        <w:ind w:left="1440"/>
        <w:rPr>
          <w:iCs/>
          <w:sz w:val="22"/>
          <w:szCs w:val="22"/>
          <w:lang w:val="en-US"/>
        </w:rPr>
      </w:pPr>
    </w:p>
    <w:p w14:paraId="392B0171" w14:textId="0285F334" w:rsidR="00F63002" w:rsidRDefault="000D3BC2" w:rsidP="008B4AEF">
      <w:pPr>
        <w:pStyle w:val="Lijstalinea"/>
        <w:numPr>
          <w:ilvl w:val="0"/>
          <w:numId w:val="10"/>
        </w:numPr>
        <w:rPr>
          <w:iCs/>
          <w:sz w:val="22"/>
          <w:szCs w:val="22"/>
          <w:lang w:val="en-US"/>
        </w:rPr>
      </w:pPr>
      <w:r w:rsidRPr="00254B99">
        <w:rPr>
          <w:iCs/>
          <w:sz w:val="22"/>
          <w:szCs w:val="22"/>
          <w:lang w:val="en-US"/>
        </w:rPr>
        <w:t>Describe t</w:t>
      </w:r>
      <w:r w:rsidR="00260207" w:rsidRPr="00254B99">
        <w:rPr>
          <w:iCs/>
          <w:sz w:val="22"/>
          <w:szCs w:val="22"/>
          <w:lang w:val="en-US"/>
        </w:rPr>
        <w:t xml:space="preserve">he sediment </w:t>
      </w:r>
      <w:r w:rsidRPr="00254B99">
        <w:rPr>
          <w:iCs/>
          <w:sz w:val="22"/>
          <w:szCs w:val="22"/>
          <w:lang w:val="en-US"/>
        </w:rPr>
        <w:t>dynamics</w:t>
      </w:r>
      <w:r w:rsidR="004F2125" w:rsidRPr="00254B99">
        <w:rPr>
          <w:iCs/>
          <w:sz w:val="22"/>
          <w:szCs w:val="22"/>
          <w:lang w:val="en-US"/>
        </w:rPr>
        <w:t>: Macro or micro sediment budget, conceptually or detailed</w:t>
      </w:r>
      <w:r w:rsidRPr="00254B99">
        <w:rPr>
          <w:iCs/>
          <w:sz w:val="22"/>
          <w:szCs w:val="22"/>
          <w:lang w:val="en-US"/>
        </w:rPr>
        <w:t xml:space="preserve"> </w:t>
      </w:r>
      <w:r w:rsidR="004F2125" w:rsidRPr="00254B99">
        <w:rPr>
          <w:iCs/>
          <w:sz w:val="22"/>
          <w:szCs w:val="22"/>
          <w:lang w:val="en-US"/>
        </w:rPr>
        <w:t>volumetric monitoring</w:t>
      </w:r>
      <w:r w:rsidR="004443D2" w:rsidRPr="00254B99">
        <w:rPr>
          <w:iCs/>
          <w:sz w:val="22"/>
          <w:szCs w:val="22"/>
          <w:lang w:val="en-US"/>
        </w:rPr>
        <w:t>.</w:t>
      </w:r>
      <w:r w:rsidR="00646084" w:rsidRPr="00254B99">
        <w:rPr>
          <w:iCs/>
          <w:sz w:val="22"/>
          <w:szCs w:val="22"/>
          <w:lang w:val="en-US"/>
        </w:rPr>
        <w:t xml:space="preserve"> Include any dredging </w:t>
      </w:r>
    </w:p>
    <w:p w14:paraId="3DDF3B07" w14:textId="77777777" w:rsidR="00173866" w:rsidRDefault="00A76437" w:rsidP="00A42533">
      <w:pPr>
        <w:pStyle w:val="Lijstalinea"/>
        <w:numPr>
          <w:ilvl w:val="0"/>
          <w:numId w:val="27"/>
        </w:numPr>
        <w:rPr>
          <w:iCs/>
          <w:sz w:val="22"/>
          <w:szCs w:val="22"/>
          <w:lang w:val="en-US"/>
        </w:rPr>
      </w:pPr>
      <w:r>
        <w:rPr>
          <w:iCs/>
          <w:sz w:val="22"/>
          <w:szCs w:val="22"/>
          <w:lang w:val="en-US"/>
        </w:rPr>
        <w:t>In general the foreland on the western edge of the Halligen is subject to erosion</w:t>
      </w:r>
      <w:r w:rsidR="00697B24">
        <w:rPr>
          <w:iCs/>
          <w:sz w:val="22"/>
          <w:szCs w:val="22"/>
          <w:lang w:val="en-US"/>
        </w:rPr>
        <w:t xml:space="preserve"> </w:t>
      </w:r>
    </w:p>
    <w:p w14:paraId="03EFB642" w14:textId="77777777" w:rsidR="00F74E18" w:rsidRDefault="00173866" w:rsidP="00A42533">
      <w:pPr>
        <w:pStyle w:val="Lijstalinea"/>
        <w:numPr>
          <w:ilvl w:val="0"/>
          <w:numId w:val="27"/>
        </w:numPr>
        <w:rPr>
          <w:iCs/>
          <w:sz w:val="22"/>
          <w:szCs w:val="22"/>
          <w:lang w:val="en-US"/>
        </w:rPr>
      </w:pPr>
      <w:r>
        <w:rPr>
          <w:iCs/>
          <w:sz w:val="22"/>
          <w:szCs w:val="22"/>
          <w:lang w:val="en-US"/>
        </w:rPr>
        <w:t xml:space="preserve">At Hooge the most exposed area to erosion is the north due to the “Suederaue” with median volume losses of about 0.01 m³/m²*a (last 14 years) and 0.035 m³/m²*a (last 3 years). Southern and eastern areas of the foreland show slight </w:t>
      </w:r>
      <w:r w:rsidR="005B1C19">
        <w:rPr>
          <w:iCs/>
          <w:sz w:val="22"/>
          <w:szCs w:val="22"/>
          <w:lang w:val="en-US"/>
        </w:rPr>
        <w:t>subsidence</w:t>
      </w:r>
      <w:r>
        <w:rPr>
          <w:iCs/>
          <w:sz w:val="22"/>
          <w:szCs w:val="22"/>
          <w:lang w:val="en-US"/>
        </w:rPr>
        <w:t xml:space="preserve"> of about 0.002 m³/m²*a (last 14 years) up to 0.025 m³/m²*a (last 3 years)</w:t>
      </w:r>
      <w:r w:rsidR="005B1C19">
        <w:rPr>
          <w:iCs/>
          <w:sz w:val="22"/>
          <w:szCs w:val="22"/>
          <w:lang w:val="en-US"/>
        </w:rPr>
        <w:t>. Most of the losses occur at the banks of the “Suederaue”.</w:t>
      </w:r>
    </w:p>
    <w:p w14:paraId="5DF155DE" w14:textId="77777777" w:rsidR="00F976EE" w:rsidRDefault="00F74E18" w:rsidP="00A42533">
      <w:pPr>
        <w:pStyle w:val="Lijstalinea"/>
        <w:numPr>
          <w:ilvl w:val="0"/>
          <w:numId w:val="27"/>
        </w:numPr>
        <w:rPr>
          <w:iCs/>
          <w:sz w:val="22"/>
          <w:szCs w:val="22"/>
          <w:lang w:val="en-US"/>
        </w:rPr>
      </w:pPr>
      <w:r>
        <w:rPr>
          <w:iCs/>
          <w:sz w:val="22"/>
          <w:szCs w:val="22"/>
          <w:lang w:val="en-US"/>
        </w:rPr>
        <w:t>At Groede the southern</w:t>
      </w:r>
      <w:r w:rsidR="00772252">
        <w:rPr>
          <w:iCs/>
          <w:sz w:val="22"/>
          <w:szCs w:val="22"/>
          <w:lang w:val="en-US"/>
        </w:rPr>
        <w:t xml:space="preserve"> and southwestern</w:t>
      </w:r>
      <w:r>
        <w:rPr>
          <w:iCs/>
          <w:sz w:val="22"/>
          <w:szCs w:val="22"/>
          <w:lang w:val="en-US"/>
        </w:rPr>
        <w:t xml:space="preserve"> edge</w:t>
      </w:r>
      <w:r w:rsidR="00772252">
        <w:rPr>
          <w:iCs/>
          <w:sz w:val="22"/>
          <w:szCs w:val="22"/>
          <w:lang w:val="en-US"/>
        </w:rPr>
        <w:t>s show</w:t>
      </w:r>
      <w:r>
        <w:rPr>
          <w:iCs/>
          <w:sz w:val="22"/>
          <w:szCs w:val="22"/>
          <w:lang w:val="en-US"/>
        </w:rPr>
        <w:t xml:space="preserve"> about 0.009 m³/m²*a </w:t>
      </w:r>
      <w:r w:rsidR="005B1C19">
        <w:rPr>
          <w:iCs/>
          <w:sz w:val="22"/>
          <w:szCs w:val="22"/>
          <w:lang w:val="en-US"/>
        </w:rPr>
        <w:t xml:space="preserve"> </w:t>
      </w:r>
      <w:r>
        <w:rPr>
          <w:iCs/>
          <w:sz w:val="22"/>
          <w:szCs w:val="22"/>
          <w:lang w:val="en-US"/>
        </w:rPr>
        <w:t>of sediment loss</w:t>
      </w:r>
      <w:r w:rsidR="001E2AEA">
        <w:rPr>
          <w:iCs/>
          <w:sz w:val="22"/>
          <w:szCs w:val="22"/>
          <w:lang w:val="en-US"/>
        </w:rPr>
        <w:t xml:space="preserve"> (2019 – 2012)</w:t>
      </w:r>
      <w:r w:rsidR="00772252">
        <w:rPr>
          <w:iCs/>
          <w:sz w:val="22"/>
          <w:szCs w:val="22"/>
          <w:lang w:val="en-US"/>
        </w:rPr>
        <w:t xml:space="preserve">, compared to the northern half of the foreland, where the sediment balance is stable. The </w:t>
      </w:r>
      <w:r w:rsidR="00772252">
        <w:rPr>
          <w:iCs/>
          <w:sz w:val="22"/>
          <w:szCs w:val="22"/>
          <w:lang w:val="en-US"/>
        </w:rPr>
        <w:lastRenderedPageBreak/>
        <w:t>eastern edge is threatened by a tidal channel and has no mentionable foreland.</w:t>
      </w:r>
    </w:p>
    <w:p w14:paraId="67CFBA93" w14:textId="23A03817" w:rsidR="00A76437" w:rsidRPr="00F976EE" w:rsidRDefault="23C90771" w:rsidP="23C90771">
      <w:pPr>
        <w:pStyle w:val="Lijstalinea"/>
        <w:numPr>
          <w:ilvl w:val="0"/>
          <w:numId w:val="27"/>
        </w:numPr>
        <w:rPr>
          <w:sz w:val="22"/>
          <w:szCs w:val="22"/>
          <w:lang w:val="en-US"/>
        </w:rPr>
      </w:pPr>
      <w:r w:rsidRPr="23C90771">
        <w:rPr>
          <w:sz w:val="22"/>
          <w:szCs w:val="22"/>
          <w:lang w:val="en-US"/>
        </w:rPr>
        <w:t>At Nordstrandischmoor the foreland from NW to SE of the island erodes by 0.017 m³/m²*a (2018 – 2005). The balance of the northeasten and eastern foreland is stable.</w:t>
      </w:r>
    </w:p>
    <w:p w14:paraId="3F688D93" w14:textId="551160A8" w:rsidR="00260207" w:rsidRDefault="00E27A56" w:rsidP="008B4AEF">
      <w:pPr>
        <w:pStyle w:val="Lijstalinea"/>
        <w:numPr>
          <w:ilvl w:val="0"/>
          <w:numId w:val="10"/>
        </w:numPr>
        <w:rPr>
          <w:iCs/>
          <w:sz w:val="22"/>
          <w:szCs w:val="22"/>
          <w:lang w:val="en-US"/>
        </w:rPr>
      </w:pPr>
      <w:r w:rsidRPr="00254B99">
        <w:rPr>
          <w:iCs/>
          <w:sz w:val="22"/>
          <w:szCs w:val="22"/>
          <w:lang w:val="en-US"/>
        </w:rPr>
        <w:t xml:space="preserve">Long term trends. </w:t>
      </w:r>
      <w:r w:rsidR="009126AD">
        <w:rPr>
          <w:iCs/>
          <w:sz w:val="22"/>
          <w:szCs w:val="22"/>
          <w:lang w:val="en-US"/>
        </w:rPr>
        <w:t>These</w:t>
      </w:r>
      <w:r w:rsidRPr="00254B99">
        <w:rPr>
          <w:iCs/>
          <w:sz w:val="22"/>
          <w:szCs w:val="22"/>
          <w:lang w:val="en-US"/>
        </w:rPr>
        <w:t xml:space="preserve"> could </w:t>
      </w:r>
      <w:r w:rsidR="009126AD">
        <w:rPr>
          <w:iCs/>
          <w:sz w:val="22"/>
          <w:szCs w:val="22"/>
          <w:lang w:val="en-US"/>
        </w:rPr>
        <w:t>be chronic</w:t>
      </w:r>
      <w:r w:rsidR="00646084" w:rsidRPr="00254B99">
        <w:rPr>
          <w:iCs/>
          <w:sz w:val="22"/>
          <w:szCs w:val="22"/>
          <w:lang w:val="en-US"/>
        </w:rPr>
        <w:t xml:space="preserve"> erosion,</w:t>
      </w:r>
      <w:r w:rsidRPr="00254B99">
        <w:rPr>
          <w:iCs/>
          <w:sz w:val="22"/>
          <w:szCs w:val="22"/>
          <w:lang w:val="en-US"/>
        </w:rPr>
        <w:t xml:space="preserve"> long</w:t>
      </w:r>
      <w:r w:rsidR="00EC179B">
        <w:rPr>
          <w:iCs/>
          <w:sz w:val="22"/>
          <w:szCs w:val="22"/>
          <w:lang w:val="en-US"/>
        </w:rPr>
        <w:t>-</w:t>
      </w:r>
      <w:r w:rsidRPr="00254B99">
        <w:rPr>
          <w:iCs/>
          <w:sz w:val="22"/>
          <w:szCs w:val="22"/>
          <w:lang w:val="en-US"/>
        </w:rPr>
        <w:t>term subsidence o</w:t>
      </w:r>
      <w:r w:rsidR="00F63002" w:rsidRPr="00254B99">
        <w:rPr>
          <w:iCs/>
          <w:sz w:val="22"/>
          <w:szCs w:val="22"/>
          <w:lang w:val="en-US"/>
        </w:rPr>
        <w:t>r</w:t>
      </w:r>
      <w:r w:rsidRPr="00254B99">
        <w:rPr>
          <w:iCs/>
          <w:sz w:val="22"/>
          <w:szCs w:val="22"/>
          <w:lang w:val="en-US"/>
        </w:rPr>
        <w:t xml:space="preserve"> trends in mean sea level.</w:t>
      </w:r>
    </w:p>
    <w:p w14:paraId="43AD9B32" w14:textId="77777777" w:rsidR="00F976EE" w:rsidRPr="00A42533" w:rsidRDefault="00F976EE" w:rsidP="00A42533">
      <w:pPr>
        <w:ind w:left="360"/>
        <w:rPr>
          <w:iCs/>
          <w:sz w:val="22"/>
          <w:szCs w:val="22"/>
          <w:lang w:val="en-US"/>
        </w:rPr>
      </w:pPr>
    </w:p>
    <w:p w14:paraId="2CF661F4" w14:textId="5AC3C8B5" w:rsidR="00F976EE" w:rsidRDefault="23C90771" w:rsidP="23C90771">
      <w:pPr>
        <w:pStyle w:val="Lijstalinea"/>
        <w:rPr>
          <w:sz w:val="22"/>
          <w:szCs w:val="22"/>
          <w:lang w:val="en-US"/>
        </w:rPr>
      </w:pPr>
      <w:r w:rsidRPr="23C90771">
        <w:rPr>
          <w:sz w:val="22"/>
          <w:szCs w:val="22"/>
          <w:lang w:val="en-US"/>
        </w:rPr>
        <w:t>In general the long term trend is a positive correlation for the erosion of the islands with their distance to the main coastline (narrowing of the wadden sea). So, the western edges are most exposed generally. This general behaviour is altered by the currents if a tidal channel is nearby (generally regional increasing of erosion). The development of a sediment budget is also altered by a wandering Sand located westwards of the island in mention, because sands wander eastwards.</w:t>
      </w:r>
    </w:p>
    <w:p w14:paraId="1EEEECE5" w14:textId="5DDA90B8" w:rsidR="00A42533" w:rsidRDefault="00A42533" w:rsidP="00A42533">
      <w:pPr>
        <w:pStyle w:val="Lijstalinea"/>
        <w:rPr>
          <w:iCs/>
          <w:sz w:val="22"/>
          <w:szCs w:val="22"/>
          <w:lang w:val="en-US"/>
        </w:rPr>
      </w:pPr>
      <w:r w:rsidRPr="00A42533">
        <w:rPr>
          <w:iCs/>
          <w:sz w:val="22"/>
          <w:szCs w:val="22"/>
          <w:lang w:val="en-US"/>
        </w:rPr>
        <w:t>The accelerated rise in sea level is also reflected in the area of the Halligen.</w:t>
      </w:r>
      <w:r>
        <w:rPr>
          <w:iCs/>
          <w:sz w:val="22"/>
          <w:szCs w:val="22"/>
          <w:lang w:val="en-US"/>
        </w:rPr>
        <w:t xml:space="preserve"> </w:t>
      </w:r>
      <w:r w:rsidRPr="00A42533">
        <w:rPr>
          <w:iCs/>
          <w:sz w:val="22"/>
          <w:szCs w:val="22"/>
          <w:lang w:val="en-US"/>
        </w:rPr>
        <w:t>It can be recognised by</w:t>
      </w:r>
      <w:r>
        <w:rPr>
          <w:iCs/>
          <w:sz w:val="22"/>
          <w:szCs w:val="22"/>
          <w:lang w:val="en-US"/>
        </w:rPr>
        <w:t xml:space="preserve"> the rise of the mean high tide, illustrated in the following table.</w:t>
      </w:r>
    </w:p>
    <w:p w14:paraId="6733295E" w14:textId="61E6F0EE" w:rsidR="00A42533" w:rsidRDefault="00A42533" w:rsidP="00A42533">
      <w:pPr>
        <w:pStyle w:val="Lijstalinea"/>
        <w:rPr>
          <w:iCs/>
          <w:sz w:val="22"/>
          <w:szCs w:val="22"/>
          <w:lang w:val="en-US"/>
        </w:rPr>
      </w:pPr>
    </w:p>
    <w:tbl>
      <w:tblPr>
        <w:tblW w:w="7926" w:type="dxa"/>
        <w:tblCellMar>
          <w:left w:w="70" w:type="dxa"/>
          <w:right w:w="70" w:type="dxa"/>
        </w:tblCellMar>
        <w:tblLook w:val="04A0" w:firstRow="1" w:lastRow="0" w:firstColumn="1" w:lastColumn="0" w:noHBand="0" w:noVBand="1"/>
      </w:tblPr>
      <w:tblGrid>
        <w:gridCol w:w="1165"/>
        <w:gridCol w:w="1691"/>
        <w:gridCol w:w="1014"/>
        <w:gridCol w:w="1014"/>
        <w:gridCol w:w="1014"/>
        <w:gridCol w:w="1014"/>
        <w:gridCol w:w="1014"/>
      </w:tblGrid>
      <w:tr w:rsidR="00A42533" w:rsidRPr="00A42533" w14:paraId="6A17E0EA" w14:textId="77777777" w:rsidTr="23C90771">
        <w:trPr>
          <w:trHeight w:val="315"/>
        </w:trPr>
        <w:tc>
          <w:tcPr>
            <w:tcW w:w="1165" w:type="dxa"/>
            <w:tcBorders>
              <w:top w:val="nil"/>
              <w:left w:val="nil"/>
              <w:bottom w:val="single" w:sz="4" w:space="0" w:color="auto"/>
              <w:right w:val="nil"/>
            </w:tcBorders>
          </w:tcPr>
          <w:p w14:paraId="00D8B0D8" w14:textId="77777777" w:rsidR="00A42533" w:rsidRPr="00A42533" w:rsidRDefault="00A42533" w:rsidP="00A42533">
            <w:pPr>
              <w:rPr>
                <w:rFonts w:ascii="Calibri" w:eastAsia="Times New Roman" w:hAnsi="Calibri" w:cs="Calibri"/>
                <w:b/>
                <w:bCs/>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6C6183CF" w14:textId="76FD6639" w:rsidR="00A42533" w:rsidRPr="00A42533" w:rsidRDefault="00A42533" w:rsidP="00A42533">
            <w:pPr>
              <w:rPr>
                <w:rFonts w:ascii="Calibri" w:eastAsia="Times New Roman" w:hAnsi="Calibri" w:cs="Calibri"/>
                <w:b/>
                <w:bCs/>
                <w:color w:val="000000"/>
                <w:sz w:val="22"/>
                <w:szCs w:val="22"/>
                <w:lang w:val="de-DE" w:eastAsia="de-DE"/>
              </w:rPr>
            </w:pPr>
          </w:p>
        </w:tc>
        <w:tc>
          <w:tcPr>
            <w:tcW w:w="10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40A8818" w14:textId="77777777" w:rsidR="00A42533" w:rsidRPr="00A42533" w:rsidRDefault="00A42533" w:rsidP="00A42533">
            <w:pPr>
              <w:jc w:val="center"/>
              <w:rPr>
                <w:rFonts w:ascii="Calibri" w:eastAsia="Times New Roman" w:hAnsi="Calibri" w:cs="Calibri"/>
                <w:b/>
                <w:bCs/>
                <w:color w:val="000000"/>
                <w:sz w:val="22"/>
                <w:szCs w:val="22"/>
                <w:lang w:val="de-DE" w:eastAsia="de-DE"/>
              </w:rPr>
            </w:pPr>
            <w:r w:rsidRPr="00A42533">
              <w:rPr>
                <w:rFonts w:ascii="Calibri" w:eastAsia="Times New Roman" w:hAnsi="Calibri" w:cs="Calibri"/>
                <w:b/>
                <w:bCs/>
                <w:color w:val="000000"/>
                <w:sz w:val="22"/>
                <w:szCs w:val="22"/>
                <w:lang w:val="de-DE" w:eastAsia="de-DE"/>
              </w:rPr>
              <w:t>1991-2000</w:t>
            </w:r>
          </w:p>
        </w:tc>
        <w:tc>
          <w:tcPr>
            <w:tcW w:w="1014" w:type="dxa"/>
            <w:tcBorders>
              <w:top w:val="single" w:sz="8" w:space="0" w:color="auto"/>
              <w:left w:val="nil"/>
              <w:bottom w:val="single" w:sz="4" w:space="0" w:color="auto"/>
              <w:right w:val="single" w:sz="8" w:space="0" w:color="auto"/>
            </w:tcBorders>
            <w:shd w:val="clear" w:color="auto" w:fill="auto"/>
            <w:noWrap/>
            <w:vAlign w:val="bottom"/>
            <w:hideMark/>
          </w:tcPr>
          <w:p w14:paraId="5313F023" w14:textId="77777777" w:rsidR="00A42533" w:rsidRPr="00A42533" w:rsidRDefault="00A42533" w:rsidP="00A42533">
            <w:pPr>
              <w:jc w:val="center"/>
              <w:rPr>
                <w:rFonts w:ascii="Calibri" w:eastAsia="Times New Roman" w:hAnsi="Calibri" w:cs="Calibri"/>
                <w:b/>
                <w:bCs/>
                <w:color w:val="000000"/>
                <w:sz w:val="22"/>
                <w:szCs w:val="22"/>
                <w:lang w:val="de-DE" w:eastAsia="de-DE"/>
              </w:rPr>
            </w:pPr>
            <w:r w:rsidRPr="00A42533">
              <w:rPr>
                <w:rFonts w:ascii="Calibri" w:eastAsia="Times New Roman" w:hAnsi="Calibri" w:cs="Calibri"/>
                <w:b/>
                <w:bCs/>
                <w:color w:val="000000"/>
                <w:sz w:val="22"/>
                <w:szCs w:val="22"/>
                <w:lang w:val="de-DE" w:eastAsia="de-DE"/>
              </w:rPr>
              <w:t>1996-2005</w:t>
            </w:r>
          </w:p>
        </w:tc>
        <w:tc>
          <w:tcPr>
            <w:tcW w:w="1014" w:type="dxa"/>
            <w:tcBorders>
              <w:top w:val="single" w:sz="8" w:space="0" w:color="auto"/>
              <w:left w:val="nil"/>
              <w:bottom w:val="single" w:sz="4" w:space="0" w:color="auto"/>
              <w:right w:val="single" w:sz="8" w:space="0" w:color="auto"/>
            </w:tcBorders>
            <w:shd w:val="clear" w:color="auto" w:fill="auto"/>
            <w:noWrap/>
            <w:vAlign w:val="bottom"/>
            <w:hideMark/>
          </w:tcPr>
          <w:p w14:paraId="3EF04C73" w14:textId="77777777" w:rsidR="00A42533" w:rsidRPr="00A42533" w:rsidRDefault="00A42533" w:rsidP="00A42533">
            <w:pPr>
              <w:jc w:val="center"/>
              <w:rPr>
                <w:rFonts w:ascii="Calibri" w:eastAsia="Times New Roman" w:hAnsi="Calibri" w:cs="Calibri"/>
                <w:b/>
                <w:bCs/>
                <w:color w:val="000000"/>
                <w:sz w:val="22"/>
                <w:szCs w:val="22"/>
                <w:lang w:val="de-DE" w:eastAsia="de-DE"/>
              </w:rPr>
            </w:pPr>
            <w:r w:rsidRPr="00A42533">
              <w:rPr>
                <w:rFonts w:ascii="Calibri" w:eastAsia="Times New Roman" w:hAnsi="Calibri" w:cs="Calibri"/>
                <w:b/>
                <w:bCs/>
                <w:color w:val="000000"/>
                <w:sz w:val="22"/>
                <w:szCs w:val="22"/>
                <w:lang w:val="de-DE" w:eastAsia="de-DE"/>
              </w:rPr>
              <w:t>2001-2010</w:t>
            </w:r>
          </w:p>
        </w:tc>
        <w:tc>
          <w:tcPr>
            <w:tcW w:w="1014" w:type="dxa"/>
            <w:tcBorders>
              <w:top w:val="single" w:sz="8" w:space="0" w:color="auto"/>
              <w:left w:val="nil"/>
              <w:bottom w:val="single" w:sz="4" w:space="0" w:color="auto"/>
              <w:right w:val="single" w:sz="8" w:space="0" w:color="auto"/>
            </w:tcBorders>
            <w:shd w:val="clear" w:color="auto" w:fill="auto"/>
            <w:noWrap/>
            <w:vAlign w:val="bottom"/>
            <w:hideMark/>
          </w:tcPr>
          <w:p w14:paraId="23B1BA89" w14:textId="77777777" w:rsidR="00A42533" w:rsidRPr="00A42533" w:rsidRDefault="00A42533" w:rsidP="00A42533">
            <w:pPr>
              <w:jc w:val="center"/>
              <w:rPr>
                <w:rFonts w:ascii="Calibri" w:eastAsia="Times New Roman" w:hAnsi="Calibri" w:cs="Calibri"/>
                <w:b/>
                <w:bCs/>
                <w:color w:val="000000"/>
                <w:sz w:val="22"/>
                <w:szCs w:val="22"/>
                <w:lang w:val="de-DE" w:eastAsia="de-DE"/>
              </w:rPr>
            </w:pPr>
            <w:r w:rsidRPr="00A42533">
              <w:rPr>
                <w:rFonts w:ascii="Calibri" w:eastAsia="Times New Roman" w:hAnsi="Calibri" w:cs="Calibri"/>
                <w:b/>
                <w:bCs/>
                <w:color w:val="000000"/>
                <w:sz w:val="22"/>
                <w:szCs w:val="22"/>
                <w:lang w:val="de-DE" w:eastAsia="de-DE"/>
              </w:rPr>
              <w:t>2006-2015</w:t>
            </w:r>
          </w:p>
        </w:tc>
        <w:tc>
          <w:tcPr>
            <w:tcW w:w="1014" w:type="dxa"/>
            <w:tcBorders>
              <w:top w:val="single" w:sz="8" w:space="0" w:color="auto"/>
              <w:left w:val="nil"/>
              <w:bottom w:val="single" w:sz="4" w:space="0" w:color="auto"/>
              <w:right w:val="single" w:sz="8" w:space="0" w:color="auto"/>
            </w:tcBorders>
            <w:shd w:val="clear" w:color="auto" w:fill="auto"/>
            <w:noWrap/>
            <w:vAlign w:val="bottom"/>
            <w:hideMark/>
          </w:tcPr>
          <w:p w14:paraId="744DDCAD" w14:textId="77777777" w:rsidR="00A42533" w:rsidRPr="00A42533" w:rsidRDefault="00A42533" w:rsidP="00A42533">
            <w:pPr>
              <w:jc w:val="center"/>
              <w:rPr>
                <w:rFonts w:ascii="Calibri" w:eastAsia="Times New Roman" w:hAnsi="Calibri" w:cs="Calibri"/>
                <w:b/>
                <w:bCs/>
                <w:color w:val="000000"/>
                <w:sz w:val="22"/>
                <w:szCs w:val="22"/>
                <w:lang w:val="de-DE" w:eastAsia="de-DE"/>
              </w:rPr>
            </w:pPr>
            <w:r w:rsidRPr="00A42533">
              <w:rPr>
                <w:rFonts w:ascii="Calibri" w:eastAsia="Times New Roman" w:hAnsi="Calibri" w:cs="Calibri"/>
                <w:b/>
                <w:bCs/>
                <w:color w:val="000000"/>
                <w:sz w:val="22"/>
                <w:szCs w:val="22"/>
                <w:lang w:val="de-DE" w:eastAsia="de-DE"/>
              </w:rPr>
              <w:t>2011-2020</w:t>
            </w:r>
          </w:p>
        </w:tc>
      </w:tr>
      <w:tr w:rsidR="00A42533" w:rsidRPr="00A42533" w14:paraId="4ED0CB45" w14:textId="77777777" w:rsidTr="23C90771">
        <w:trPr>
          <w:trHeight w:val="315"/>
        </w:trPr>
        <w:tc>
          <w:tcPr>
            <w:tcW w:w="1165" w:type="dxa"/>
            <w:vMerge w:val="restart"/>
            <w:tcBorders>
              <w:top w:val="single" w:sz="4" w:space="0" w:color="auto"/>
              <w:left w:val="single" w:sz="4" w:space="0" w:color="auto"/>
              <w:right w:val="nil"/>
            </w:tcBorders>
          </w:tcPr>
          <w:p w14:paraId="20FCFD82" w14:textId="36FF03BD"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b/>
                <w:bCs/>
                <w:color w:val="000000"/>
                <w:sz w:val="22"/>
                <w:szCs w:val="22"/>
                <w:lang w:val="de-DE" w:eastAsia="de-DE"/>
              </w:rPr>
              <w:t>Hooge Anleger</w:t>
            </w:r>
          </w:p>
        </w:tc>
        <w:tc>
          <w:tcPr>
            <w:tcW w:w="1691" w:type="dxa"/>
            <w:tcBorders>
              <w:top w:val="single" w:sz="4" w:space="0" w:color="auto"/>
              <w:left w:val="nil"/>
              <w:bottom w:val="nil"/>
              <w:right w:val="nil"/>
            </w:tcBorders>
            <w:shd w:val="clear" w:color="auto" w:fill="auto"/>
            <w:noWrap/>
            <w:vAlign w:val="bottom"/>
            <w:hideMark/>
          </w:tcPr>
          <w:p w14:paraId="311C6BD1" w14:textId="503D4AA9" w:rsidR="00A42533" w:rsidRPr="00A42533" w:rsidRDefault="00A42533" w:rsidP="00A42533">
            <w:pPr>
              <w:rPr>
                <w:rFonts w:ascii="Calibri" w:eastAsia="Times New Roman" w:hAnsi="Calibri" w:cs="Calibri"/>
                <w:color w:val="000000"/>
                <w:sz w:val="22"/>
                <w:szCs w:val="22"/>
                <w:lang w:val="de-DE" w:eastAsia="de-DE"/>
              </w:rPr>
            </w:pPr>
            <w:r>
              <w:rPr>
                <w:rFonts w:ascii="Calibri" w:eastAsia="Times New Roman" w:hAnsi="Calibri" w:cs="Calibri"/>
                <w:color w:val="000000"/>
                <w:sz w:val="22"/>
                <w:szCs w:val="22"/>
                <w:lang w:val="de-DE" w:eastAsia="de-DE"/>
              </w:rPr>
              <w:t>MThw</w:t>
            </w:r>
            <w:r w:rsidRPr="00A42533">
              <w:rPr>
                <w:rFonts w:ascii="Calibri" w:eastAsia="Times New Roman" w:hAnsi="Calibri" w:cs="Calibri"/>
                <w:color w:val="000000"/>
                <w:sz w:val="22"/>
                <w:szCs w:val="22"/>
                <w:lang w:val="de-DE" w:eastAsia="de-DE"/>
              </w:rPr>
              <w:t xml:space="preserve"> </w:t>
            </w:r>
            <w:r>
              <w:rPr>
                <w:rFonts w:ascii="Calibri" w:eastAsia="Times New Roman" w:hAnsi="Calibri" w:cs="Calibri"/>
                <w:color w:val="000000"/>
                <w:sz w:val="22"/>
                <w:szCs w:val="22"/>
                <w:lang w:val="de-DE" w:eastAsia="de-DE"/>
              </w:rPr>
              <w:t>[</w:t>
            </w:r>
            <w:r w:rsidRPr="00A42533">
              <w:rPr>
                <w:rFonts w:ascii="Calibri" w:eastAsia="Times New Roman" w:hAnsi="Calibri" w:cs="Calibri"/>
                <w:color w:val="000000"/>
                <w:sz w:val="22"/>
                <w:szCs w:val="22"/>
                <w:lang w:val="de-DE" w:eastAsia="de-DE"/>
              </w:rPr>
              <w:t>cm PNP</w:t>
            </w:r>
            <w:r>
              <w:rPr>
                <w:rFonts w:ascii="Calibri" w:eastAsia="Times New Roman" w:hAnsi="Calibri" w:cs="Calibri"/>
                <w:color w:val="000000"/>
                <w:sz w:val="22"/>
                <w:szCs w:val="22"/>
                <w:lang w:val="de-DE" w:eastAsia="de-DE"/>
              </w:rPr>
              <w:t>]</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2A60FF9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633</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663A8624"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634</w:t>
            </w:r>
          </w:p>
        </w:tc>
        <w:tc>
          <w:tcPr>
            <w:tcW w:w="10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E39130E"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636</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14:paraId="1E9CE338"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637</w:t>
            </w:r>
          </w:p>
        </w:tc>
        <w:tc>
          <w:tcPr>
            <w:tcW w:w="1014" w:type="dxa"/>
            <w:tcBorders>
              <w:top w:val="single" w:sz="4" w:space="0" w:color="auto"/>
              <w:left w:val="nil"/>
              <w:bottom w:val="single" w:sz="8" w:space="0" w:color="auto"/>
              <w:right w:val="single" w:sz="4" w:space="0" w:color="auto"/>
            </w:tcBorders>
            <w:shd w:val="clear" w:color="auto" w:fill="auto"/>
            <w:noWrap/>
            <w:vAlign w:val="bottom"/>
            <w:hideMark/>
          </w:tcPr>
          <w:p w14:paraId="03C59AD0"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640</w:t>
            </w:r>
          </w:p>
        </w:tc>
      </w:tr>
      <w:tr w:rsidR="00A42533" w:rsidRPr="00A42533" w14:paraId="4CDC6626" w14:textId="77777777" w:rsidTr="23C90771">
        <w:trPr>
          <w:trHeight w:val="315"/>
        </w:trPr>
        <w:tc>
          <w:tcPr>
            <w:tcW w:w="1165" w:type="dxa"/>
            <w:vMerge/>
          </w:tcPr>
          <w:p w14:paraId="3191A287" w14:textId="77777777" w:rsidR="00A42533" w:rsidRPr="00A42533" w:rsidRDefault="00A42533" w:rsidP="00A42533">
            <w:pPr>
              <w:rPr>
                <w:rFonts w:ascii="Calibri" w:eastAsia="Times New Roman" w:hAnsi="Calibri" w:cs="Calibri"/>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3B12E843" w14:textId="24963590"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  + cm   )</w:t>
            </w:r>
          </w:p>
        </w:tc>
        <w:tc>
          <w:tcPr>
            <w:tcW w:w="1014" w:type="dxa"/>
            <w:tcBorders>
              <w:top w:val="nil"/>
              <w:left w:val="single" w:sz="8" w:space="0" w:color="auto"/>
              <w:bottom w:val="single" w:sz="4" w:space="0" w:color="auto"/>
              <w:right w:val="nil"/>
            </w:tcBorders>
            <w:shd w:val="clear" w:color="auto" w:fill="auto"/>
            <w:noWrap/>
            <w:vAlign w:val="bottom"/>
            <w:hideMark/>
          </w:tcPr>
          <w:p w14:paraId="5F653625"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w:t>
            </w:r>
          </w:p>
        </w:tc>
        <w:tc>
          <w:tcPr>
            <w:tcW w:w="1014" w:type="dxa"/>
            <w:tcBorders>
              <w:top w:val="nil"/>
              <w:left w:val="single" w:sz="8" w:space="0" w:color="auto"/>
              <w:bottom w:val="single" w:sz="4" w:space="0" w:color="auto"/>
              <w:right w:val="nil"/>
            </w:tcBorders>
            <w:shd w:val="clear" w:color="auto" w:fill="auto"/>
            <w:noWrap/>
            <w:vAlign w:val="bottom"/>
            <w:hideMark/>
          </w:tcPr>
          <w:p w14:paraId="48DB012F"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1</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14C93674"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2</w:t>
            </w:r>
          </w:p>
        </w:tc>
        <w:tc>
          <w:tcPr>
            <w:tcW w:w="1014" w:type="dxa"/>
            <w:tcBorders>
              <w:top w:val="nil"/>
              <w:left w:val="nil"/>
              <w:bottom w:val="single" w:sz="4" w:space="0" w:color="auto"/>
              <w:right w:val="single" w:sz="8" w:space="0" w:color="auto"/>
            </w:tcBorders>
            <w:shd w:val="clear" w:color="auto" w:fill="auto"/>
            <w:noWrap/>
            <w:vAlign w:val="bottom"/>
            <w:hideMark/>
          </w:tcPr>
          <w:p w14:paraId="063AB378"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1</w:t>
            </w:r>
          </w:p>
        </w:tc>
        <w:tc>
          <w:tcPr>
            <w:tcW w:w="1014" w:type="dxa"/>
            <w:tcBorders>
              <w:top w:val="nil"/>
              <w:left w:val="nil"/>
              <w:bottom w:val="single" w:sz="4" w:space="0" w:color="auto"/>
              <w:right w:val="single" w:sz="4" w:space="0" w:color="auto"/>
            </w:tcBorders>
            <w:shd w:val="clear" w:color="auto" w:fill="auto"/>
            <w:noWrap/>
            <w:vAlign w:val="bottom"/>
            <w:hideMark/>
          </w:tcPr>
          <w:p w14:paraId="1503C655"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r>
      <w:tr w:rsidR="00A42533" w:rsidRPr="00A42533" w14:paraId="16CF3089" w14:textId="77777777" w:rsidTr="23C90771">
        <w:trPr>
          <w:trHeight w:val="315"/>
        </w:trPr>
        <w:tc>
          <w:tcPr>
            <w:tcW w:w="1165" w:type="dxa"/>
            <w:vMerge w:val="restart"/>
            <w:tcBorders>
              <w:top w:val="single" w:sz="4" w:space="0" w:color="auto"/>
              <w:left w:val="single" w:sz="4" w:space="0" w:color="auto"/>
              <w:right w:val="nil"/>
            </w:tcBorders>
            <w:vAlign w:val="bottom"/>
          </w:tcPr>
          <w:p w14:paraId="7940ACCB" w14:textId="206198A1"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b/>
                <w:bCs/>
                <w:color w:val="000000"/>
                <w:sz w:val="22"/>
                <w:szCs w:val="22"/>
                <w:lang w:val="de-DE" w:eastAsia="de-DE"/>
              </w:rPr>
              <w:t>Strucklahnungshörn</w:t>
            </w:r>
          </w:p>
        </w:tc>
        <w:tc>
          <w:tcPr>
            <w:tcW w:w="1691" w:type="dxa"/>
            <w:tcBorders>
              <w:top w:val="single" w:sz="4" w:space="0" w:color="auto"/>
              <w:left w:val="nil"/>
              <w:bottom w:val="nil"/>
              <w:right w:val="nil"/>
            </w:tcBorders>
            <w:shd w:val="clear" w:color="auto" w:fill="auto"/>
            <w:noWrap/>
            <w:vAlign w:val="bottom"/>
            <w:hideMark/>
          </w:tcPr>
          <w:p w14:paraId="054B0D35" w14:textId="6D286B3F" w:rsidR="00A42533" w:rsidRPr="00A42533" w:rsidRDefault="00A42533" w:rsidP="00A42533">
            <w:pPr>
              <w:rPr>
                <w:rFonts w:ascii="Calibri" w:eastAsia="Times New Roman" w:hAnsi="Calibri" w:cs="Calibri"/>
                <w:color w:val="000000"/>
                <w:sz w:val="22"/>
                <w:szCs w:val="22"/>
                <w:lang w:val="de-DE" w:eastAsia="de-DE"/>
              </w:rPr>
            </w:pPr>
            <w:r>
              <w:rPr>
                <w:rFonts w:ascii="Calibri" w:eastAsia="Times New Roman" w:hAnsi="Calibri" w:cs="Calibri"/>
                <w:color w:val="000000"/>
                <w:sz w:val="22"/>
                <w:szCs w:val="22"/>
                <w:lang w:val="de-DE" w:eastAsia="de-DE"/>
              </w:rPr>
              <w:t>MThw</w:t>
            </w:r>
            <w:r w:rsidRPr="00A42533">
              <w:rPr>
                <w:rFonts w:ascii="Calibri" w:eastAsia="Times New Roman" w:hAnsi="Calibri" w:cs="Calibri"/>
                <w:color w:val="000000"/>
                <w:sz w:val="22"/>
                <w:szCs w:val="22"/>
                <w:lang w:val="de-DE" w:eastAsia="de-DE"/>
              </w:rPr>
              <w:t xml:space="preserve"> </w:t>
            </w:r>
            <w:r>
              <w:rPr>
                <w:rFonts w:ascii="Calibri" w:eastAsia="Times New Roman" w:hAnsi="Calibri" w:cs="Calibri"/>
                <w:color w:val="000000"/>
                <w:sz w:val="22"/>
                <w:szCs w:val="22"/>
                <w:lang w:val="de-DE" w:eastAsia="de-DE"/>
              </w:rPr>
              <w:t>[</w:t>
            </w:r>
            <w:r w:rsidRPr="00A42533">
              <w:rPr>
                <w:rFonts w:ascii="Calibri" w:eastAsia="Times New Roman" w:hAnsi="Calibri" w:cs="Calibri"/>
                <w:color w:val="000000"/>
                <w:sz w:val="22"/>
                <w:szCs w:val="22"/>
                <w:lang w:val="de-DE" w:eastAsia="de-DE"/>
              </w:rPr>
              <w:t>cm PNP</w:t>
            </w:r>
            <w:r>
              <w:rPr>
                <w:rFonts w:ascii="Calibri" w:eastAsia="Times New Roman" w:hAnsi="Calibri" w:cs="Calibri"/>
                <w:color w:val="000000"/>
                <w:sz w:val="22"/>
                <w:szCs w:val="22"/>
                <w:lang w:val="de-DE" w:eastAsia="de-DE"/>
              </w:rPr>
              <w:t>]</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2B464EA2"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654</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43436AA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655</w:t>
            </w:r>
          </w:p>
        </w:tc>
        <w:tc>
          <w:tcPr>
            <w:tcW w:w="10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C5FDABC"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657</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14:paraId="5457075B"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657</w:t>
            </w:r>
          </w:p>
        </w:tc>
        <w:tc>
          <w:tcPr>
            <w:tcW w:w="1014" w:type="dxa"/>
            <w:tcBorders>
              <w:top w:val="single" w:sz="4" w:space="0" w:color="auto"/>
              <w:left w:val="nil"/>
              <w:bottom w:val="single" w:sz="8" w:space="0" w:color="auto"/>
              <w:right w:val="single" w:sz="4" w:space="0" w:color="auto"/>
            </w:tcBorders>
            <w:shd w:val="clear" w:color="auto" w:fill="auto"/>
            <w:noWrap/>
            <w:vAlign w:val="bottom"/>
            <w:hideMark/>
          </w:tcPr>
          <w:p w14:paraId="29C21C94"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659</w:t>
            </w:r>
          </w:p>
        </w:tc>
      </w:tr>
      <w:tr w:rsidR="00A42533" w:rsidRPr="00A42533" w14:paraId="21666035" w14:textId="77777777" w:rsidTr="23C90771">
        <w:trPr>
          <w:trHeight w:val="315"/>
        </w:trPr>
        <w:tc>
          <w:tcPr>
            <w:tcW w:w="1165" w:type="dxa"/>
            <w:vMerge/>
          </w:tcPr>
          <w:p w14:paraId="331D8121" w14:textId="77777777" w:rsidR="00A42533" w:rsidRPr="00A42533" w:rsidRDefault="00A42533" w:rsidP="00A42533">
            <w:pPr>
              <w:rPr>
                <w:rFonts w:ascii="Calibri" w:eastAsia="Times New Roman" w:hAnsi="Calibri" w:cs="Calibri"/>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2585B849" w14:textId="4131EB52"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  + cm   )</w:t>
            </w:r>
          </w:p>
        </w:tc>
        <w:tc>
          <w:tcPr>
            <w:tcW w:w="1014" w:type="dxa"/>
            <w:tcBorders>
              <w:top w:val="nil"/>
              <w:left w:val="single" w:sz="8" w:space="0" w:color="auto"/>
              <w:bottom w:val="single" w:sz="4" w:space="0" w:color="auto"/>
              <w:right w:val="nil"/>
            </w:tcBorders>
            <w:shd w:val="clear" w:color="auto" w:fill="auto"/>
            <w:noWrap/>
            <w:vAlign w:val="bottom"/>
            <w:hideMark/>
          </w:tcPr>
          <w:p w14:paraId="15FB8B0F"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w:t>
            </w:r>
          </w:p>
        </w:tc>
        <w:tc>
          <w:tcPr>
            <w:tcW w:w="1014" w:type="dxa"/>
            <w:tcBorders>
              <w:top w:val="nil"/>
              <w:left w:val="single" w:sz="8" w:space="0" w:color="auto"/>
              <w:bottom w:val="single" w:sz="4" w:space="0" w:color="auto"/>
              <w:right w:val="nil"/>
            </w:tcBorders>
            <w:shd w:val="clear" w:color="auto" w:fill="auto"/>
            <w:noWrap/>
            <w:vAlign w:val="bottom"/>
            <w:hideMark/>
          </w:tcPr>
          <w:p w14:paraId="6E127D50"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1</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565E4F1C"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2</w:t>
            </w:r>
          </w:p>
        </w:tc>
        <w:tc>
          <w:tcPr>
            <w:tcW w:w="1014" w:type="dxa"/>
            <w:tcBorders>
              <w:top w:val="nil"/>
              <w:left w:val="nil"/>
              <w:bottom w:val="single" w:sz="4" w:space="0" w:color="auto"/>
              <w:right w:val="single" w:sz="8" w:space="0" w:color="auto"/>
            </w:tcBorders>
            <w:shd w:val="clear" w:color="auto" w:fill="auto"/>
            <w:noWrap/>
            <w:vAlign w:val="bottom"/>
            <w:hideMark/>
          </w:tcPr>
          <w:p w14:paraId="7B0DD87C"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0</w:t>
            </w:r>
          </w:p>
        </w:tc>
        <w:tc>
          <w:tcPr>
            <w:tcW w:w="1014" w:type="dxa"/>
            <w:tcBorders>
              <w:top w:val="nil"/>
              <w:left w:val="nil"/>
              <w:bottom w:val="single" w:sz="4" w:space="0" w:color="auto"/>
              <w:right w:val="single" w:sz="4" w:space="0" w:color="auto"/>
            </w:tcBorders>
            <w:shd w:val="clear" w:color="auto" w:fill="auto"/>
            <w:noWrap/>
            <w:vAlign w:val="bottom"/>
            <w:hideMark/>
          </w:tcPr>
          <w:p w14:paraId="5D36FBC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2</w:t>
            </w:r>
          </w:p>
        </w:tc>
      </w:tr>
      <w:tr w:rsidR="00A42533" w:rsidRPr="00A42533" w14:paraId="2B0B4D0B" w14:textId="77777777" w:rsidTr="23C90771">
        <w:trPr>
          <w:trHeight w:val="315"/>
        </w:trPr>
        <w:tc>
          <w:tcPr>
            <w:tcW w:w="1165" w:type="dxa"/>
            <w:vMerge w:val="restart"/>
            <w:tcBorders>
              <w:top w:val="single" w:sz="4" w:space="0" w:color="auto"/>
              <w:left w:val="single" w:sz="4" w:space="0" w:color="auto"/>
              <w:right w:val="nil"/>
            </w:tcBorders>
            <w:vAlign w:val="bottom"/>
          </w:tcPr>
          <w:p w14:paraId="7309E7C2" w14:textId="75517909"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b/>
                <w:bCs/>
                <w:color w:val="000000"/>
                <w:sz w:val="22"/>
                <w:szCs w:val="22"/>
                <w:lang w:val="de-DE" w:eastAsia="de-DE"/>
              </w:rPr>
              <w:t>Gröde Anleger</w:t>
            </w:r>
          </w:p>
        </w:tc>
        <w:tc>
          <w:tcPr>
            <w:tcW w:w="1691" w:type="dxa"/>
            <w:tcBorders>
              <w:top w:val="single" w:sz="4" w:space="0" w:color="auto"/>
              <w:left w:val="nil"/>
              <w:bottom w:val="nil"/>
              <w:right w:val="nil"/>
            </w:tcBorders>
            <w:shd w:val="clear" w:color="auto" w:fill="auto"/>
            <w:noWrap/>
            <w:vAlign w:val="bottom"/>
            <w:hideMark/>
          </w:tcPr>
          <w:p w14:paraId="25C19401" w14:textId="2A3CB840" w:rsidR="00A42533" w:rsidRPr="00A42533" w:rsidRDefault="00A42533" w:rsidP="00A42533">
            <w:pPr>
              <w:rPr>
                <w:rFonts w:ascii="Calibri" w:eastAsia="Times New Roman" w:hAnsi="Calibri" w:cs="Calibri"/>
                <w:color w:val="000000"/>
                <w:sz w:val="22"/>
                <w:szCs w:val="22"/>
                <w:lang w:val="de-DE" w:eastAsia="de-DE"/>
              </w:rPr>
            </w:pPr>
            <w:r>
              <w:rPr>
                <w:rFonts w:ascii="Calibri" w:eastAsia="Times New Roman" w:hAnsi="Calibri" w:cs="Calibri"/>
                <w:color w:val="000000"/>
                <w:sz w:val="22"/>
                <w:szCs w:val="22"/>
                <w:lang w:val="de-DE" w:eastAsia="de-DE"/>
              </w:rPr>
              <w:t>MThw</w:t>
            </w:r>
            <w:r w:rsidRPr="00A42533">
              <w:rPr>
                <w:rFonts w:ascii="Calibri" w:eastAsia="Times New Roman" w:hAnsi="Calibri" w:cs="Calibri"/>
                <w:color w:val="000000"/>
                <w:sz w:val="22"/>
                <w:szCs w:val="22"/>
                <w:lang w:val="de-DE" w:eastAsia="de-DE"/>
              </w:rPr>
              <w:t xml:space="preserve"> </w:t>
            </w:r>
            <w:r>
              <w:rPr>
                <w:rFonts w:ascii="Calibri" w:eastAsia="Times New Roman" w:hAnsi="Calibri" w:cs="Calibri"/>
                <w:color w:val="000000"/>
                <w:sz w:val="22"/>
                <w:szCs w:val="22"/>
                <w:lang w:val="de-DE" w:eastAsia="de-DE"/>
              </w:rPr>
              <w:t>[</w:t>
            </w:r>
            <w:r w:rsidRPr="00A42533">
              <w:rPr>
                <w:rFonts w:ascii="Calibri" w:eastAsia="Times New Roman" w:hAnsi="Calibri" w:cs="Calibri"/>
                <w:color w:val="000000"/>
                <w:sz w:val="22"/>
                <w:szCs w:val="22"/>
                <w:lang w:val="de-DE" w:eastAsia="de-DE"/>
              </w:rPr>
              <w:t>cm PNP</w:t>
            </w:r>
            <w:r>
              <w:rPr>
                <w:rFonts w:ascii="Calibri" w:eastAsia="Times New Roman" w:hAnsi="Calibri" w:cs="Calibri"/>
                <w:color w:val="000000"/>
                <w:sz w:val="22"/>
                <w:szCs w:val="22"/>
                <w:lang w:val="de-DE" w:eastAsia="de-DE"/>
              </w:rPr>
              <w:t>]</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0E57A842"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653</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53DEA0C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656</w:t>
            </w:r>
          </w:p>
        </w:tc>
        <w:tc>
          <w:tcPr>
            <w:tcW w:w="10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ECBB47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657</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14:paraId="07D7D4F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660</w:t>
            </w:r>
          </w:p>
        </w:tc>
        <w:tc>
          <w:tcPr>
            <w:tcW w:w="1014" w:type="dxa"/>
            <w:tcBorders>
              <w:top w:val="single" w:sz="4" w:space="0" w:color="auto"/>
              <w:left w:val="nil"/>
              <w:bottom w:val="single" w:sz="8" w:space="0" w:color="auto"/>
              <w:right w:val="single" w:sz="4" w:space="0" w:color="auto"/>
            </w:tcBorders>
            <w:shd w:val="clear" w:color="auto" w:fill="auto"/>
            <w:noWrap/>
            <w:vAlign w:val="bottom"/>
            <w:hideMark/>
          </w:tcPr>
          <w:p w14:paraId="7E129C83"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663</w:t>
            </w:r>
          </w:p>
        </w:tc>
      </w:tr>
      <w:tr w:rsidR="00A42533" w:rsidRPr="00A42533" w14:paraId="306406C4" w14:textId="77777777" w:rsidTr="23C90771">
        <w:trPr>
          <w:trHeight w:val="315"/>
        </w:trPr>
        <w:tc>
          <w:tcPr>
            <w:tcW w:w="1165" w:type="dxa"/>
            <w:vMerge/>
          </w:tcPr>
          <w:p w14:paraId="2FDD9708" w14:textId="77777777" w:rsidR="00A42533" w:rsidRPr="00A42533" w:rsidRDefault="00A42533" w:rsidP="00A42533">
            <w:pPr>
              <w:rPr>
                <w:rFonts w:ascii="Calibri" w:eastAsia="Times New Roman" w:hAnsi="Calibri" w:cs="Calibri"/>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6B9777C9" w14:textId="5E0CE5ED"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  + cm   )</w:t>
            </w:r>
          </w:p>
        </w:tc>
        <w:tc>
          <w:tcPr>
            <w:tcW w:w="1014" w:type="dxa"/>
            <w:tcBorders>
              <w:top w:val="nil"/>
              <w:left w:val="single" w:sz="8" w:space="0" w:color="auto"/>
              <w:bottom w:val="single" w:sz="4" w:space="0" w:color="auto"/>
              <w:right w:val="nil"/>
            </w:tcBorders>
            <w:shd w:val="clear" w:color="auto" w:fill="auto"/>
            <w:noWrap/>
            <w:vAlign w:val="bottom"/>
            <w:hideMark/>
          </w:tcPr>
          <w:p w14:paraId="2CDB3D3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w:t>
            </w:r>
          </w:p>
        </w:tc>
        <w:tc>
          <w:tcPr>
            <w:tcW w:w="1014" w:type="dxa"/>
            <w:tcBorders>
              <w:top w:val="nil"/>
              <w:left w:val="single" w:sz="8" w:space="0" w:color="auto"/>
              <w:bottom w:val="single" w:sz="4" w:space="0" w:color="auto"/>
              <w:right w:val="nil"/>
            </w:tcBorders>
            <w:shd w:val="clear" w:color="auto" w:fill="auto"/>
            <w:noWrap/>
            <w:vAlign w:val="bottom"/>
            <w:hideMark/>
          </w:tcPr>
          <w:p w14:paraId="71C8A06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38BF64F1"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1</w:t>
            </w:r>
          </w:p>
        </w:tc>
        <w:tc>
          <w:tcPr>
            <w:tcW w:w="1014" w:type="dxa"/>
            <w:tcBorders>
              <w:top w:val="nil"/>
              <w:left w:val="nil"/>
              <w:bottom w:val="single" w:sz="4" w:space="0" w:color="auto"/>
              <w:right w:val="single" w:sz="8" w:space="0" w:color="auto"/>
            </w:tcBorders>
            <w:shd w:val="clear" w:color="auto" w:fill="auto"/>
            <w:noWrap/>
            <w:vAlign w:val="bottom"/>
            <w:hideMark/>
          </w:tcPr>
          <w:p w14:paraId="21904865"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c>
          <w:tcPr>
            <w:tcW w:w="1014" w:type="dxa"/>
            <w:tcBorders>
              <w:top w:val="nil"/>
              <w:left w:val="nil"/>
              <w:bottom w:val="single" w:sz="4" w:space="0" w:color="auto"/>
              <w:right w:val="single" w:sz="4" w:space="0" w:color="auto"/>
            </w:tcBorders>
            <w:shd w:val="clear" w:color="auto" w:fill="auto"/>
            <w:noWrap/>
            <w:vAlign w:val="bottom"/>
            <w:hideMark/>
          </w:tcPr>
          <w:p w14:paraId="3736122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r>
      <w:tr w:rsidR="00A42533" w:rsidRPr="00A42533" w14:paraId="5C85E386" w14:textId="77777777" w:rsidTr="23C90771">
        <w:trPr>
          <w:trHeight w:val="315"/>
        </w:trPr>
        <w:tc>
          <w:tcPr>
            <w:tcW w:w="1165" w:type="dxa"/>
            <w:vMerge w:val="restart"/>
            <w:tcBorders>
              <w:top w:val="single" w:sz="4" w:space="0" w:color="auto"/>
              <w:left w:val="single" w:sz="4" w:space="0" w:color="auto"/>
              <w:right w:val="nil"/>
            </w:tcBorders>
            <w:vAlign w:val="bottom"/>
          </w:tcPr>
          <w:p w14:paraId="7A936C7C" w14:textId="22DE2705"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b/>
                <w:bCs/>
                <w:color w:val="000000"/>
                <w:sz w:val="22"/>
                <w:szCs w:val="22"/>
                <w:lang w:val="de-DE" w:eastAsia="de-DE"/>
              </w:rPr>
              <w:t>Wyk, Föhr</w:t>
            </w:r>
          </w:p>
        </w:tc>
        <w:tc>
          <w:tcPr>
            <w:tcW w:w="1691" w:type="dxa"/>
            <w:tcBorders>
              <w:top w:val="single" w:sz="4" w:space="0" w:color="auto"/>
              <w:left w:val="nil"/>
              <w:bottom w:val="nil"/>
              <w:right w:val="nil"/>
            </w:tcBorders>
            <w:shd w:val="clear" w:color="auto" w:fill="auto"/>
            <w:noWrap/>
            <w:vAlign w:val="bottom"/>
            <w:hideMark/>
          </w:tcPr>
          <w:p w14:paraId="7C94767F" w14:textId="6CB03BCD" w:rsidR="00A42533" w:rsidRPr="00A42533" w:rsidRDefault="00A42533" w:rsidP="00A42533">
            <w:pPr>
              <w:rPr>
                <w:rFonts w:ascii="Calibri" w:eastAsia="Times New Roman" w:hAnsi="Calibri" w:cs="Calibri"/>
                <w:color w:val="000000"/>
                <w:sz w:val="22"/>
                <w:szCs w:val="22"/>
                <w:lang w:val="de-DE" w:eastAsia="de-DE"/>
              </w:rPr>
            </w:pPr>
            <w:r>
              <w:rPr>
                <w:rFonts w:ascii="Calibri" w:eastAsia="Times New Roman" w:hAnsi="Calibri" w:cs="Calibri"/>
                <w:color w:val="000000"/>
                <w:sz w:val="22"/>
                <w:szCs w:val="22"/>
                <w:lang w:val="de-DE" w:eastAsia="de-DE"/>
              </w:rPr>
              <w:t>MThw</w:t>
            </w:r>
            <w:r w:rsidRPr="00A42533">
              <w:rPr>
                <w:rFonts w:ascii="Calibri" w:eastAsia="Times New Roman" w:hAnsi="Calibri" w:cs="Calibri"/>
                <w:color w:val="000000"/>
                <w:sz w:val="22"/>
                <w:szCs w:val="22"/>
                <w:lang w:val="de-DE" w:eastAsia="de-DE"/>
              </w:rPr>
              <w:t xml:space="preserve"> </w:t>
            </w:r>
            <w:r>
              <w:rPr>
                <w:rFonts w:ascii="Calibri" w:eastAsia="Times New Roman" w:hAnsi="Calibri" w:cs="Calibri"/>
                <w:color w:val="000000"/>
                <w:sz w:val="22"/>
                <w:szCs w:val="22"/>
                <w:lang w:val="de-DE" w:eastAsia="de-DE"/>
              </w:rPr>
              <w:t>[</w:t>
            </w:r>
            <w:r w:rsidRPr="00A42533">
              <w:rPr>
                <w:rFonts w:ascii="Calibri" w:eastAsia="Times New Roman" w:hAnsi="Calibri" w:cs="Calibri"/>
                <w:color w:val="000000"/>
                <w:sz w:val="22"/>
                <w:szCs w:val="22"/>
                <w:lang w:val="de-DE" w:eastAsia="de-DE"/>
              </w:rPr>
              <w:t>cm PNP</w:t>
            </w:r>
            <w:r>
              <w:rPr>
                <w:rFonts w:ascii="Calibri" w:eastAsia="Times New Roman" w:hAnsi="Calibri" w:cs="Calibri"/>
                <w:color w:val="000000"/>
                <w:sz w:val="22"/>
                <w:szCs w:val="22"/>
                <w:lang w:val="de-DE" w:eastAsia="de-DE"/>
              </w:rPr>
              <w:t>]</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6692DF72"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632</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2B92F540"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636</w:t>
            </w:r>
          </w:p>
        </w:tc>
        <w:tc>
          <w:tcPr>
            <w:tcW w:w="10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FD7741D"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636</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14:paraId="478E4A89"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638</w:t>
            </w:r>
          </w:p>
        </w:tc>
        <w:tc>
          <w:tcPr>
            <w:tcW w:w="1014" w:type="dxa"/>
            <w:tcBorders>
              <w:top w:val="single" w:sz="4" w:space="0" w:color="auto"/>
              <w:left w:val="nil"/>
              <w:bottom w:val="single" w:sz="8" w:space="0" w:color="auto"/>
              <w:right w:val="single" w:sz="4" w:space="0" w:color="auto"/>
            </w:tcBorders>
            <w:shd w:val="clear" w:color="auto" w:fill="auto"/>
            <w:noWrap/>
            <w:vAlign w:val="bottom"/>
            <w:hideMark/>
          </w:tcPr>
          <w:p w14:paraId="38CE46FB"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641</w:t>
            </w:r>
          </w:p>
        </w:tc>
      </w:tr>
      <w:tr w:rsidR="00A42533" w:rsidRPr="00A42533" w14:paraId="5E5F4E6F" w14:textId="77777777" w:rsidTr="23C90771">
        <w:trPr>
          <w:trHeight w:val="315"/>
        </w:trPr>
        <w:tc>
          <w:tcPr>
            <w:tcW w:w="1165" w:type="dxa"/>
            <w:vMerge/>
          </w:tcPr>
          <w:p w14:paraId="4C0A0E84" w14:textId="77777777" w:rsidR="00A42533" w:rsidRPr="00A42533" w:rsidRDefault="00A42533" w:rsidP="00A42533">
            <w:pPr>
              <w:rPr>
                <w:rFonts w:ascii="Calibri" w:eastAsia="Times New Roman" w:hAnsi="Calibri" w:cs="Calibri"/>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17766B71" w14:textId="04B5C317"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  + cm   )</w:t>
            </w:r>
          </w:p>
        </w:tc>
        <w:tc>
          <w:tcPr>
            <w:tcW w:w="1014" w:type="dxa"/>
            <w:tcBorders>
              <w:top w:val="nil"/>
              <w:left w:val="single" w:sz="8" w:space="0" w:color="auto"/>
              <w:bottom w:val="single" w:sz="4" w:space="0" w:color="auto"/>
              <w:right w:val="nil"/>
            </w:tcBorders>
            <w:shd w:val="clear" w:color="auto" w:fill="auto"/>
            <w:noWrap/>
            <w:vAlign w:val="bottom"/>
            <w:hideMark/>
          </w:tcPr>
          <w:p w14:paraId="350486C6"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w:t>
            </w:r>
          </w:p>
        </w:tc>
        <w:tc>
          <w:tcPr>
            <w:tcW w:w="1014" w:type="dxa"/>
            <w:tcBorders>
              <w:top w:val="nil"/>
              <w:left w:val="single" w:sz="8" w:space="0" w:color="auto"/>
              <w:bottom w:val="single" w:sz="4" w:space="0" w:color="auto"/>
              <w:right w:val="nil"/>
            </w:tcBorders>
            <w:shd w:val="clear" w:color="auto" w:fill="auto"/>
            <w:noWrap/>
            <w:vAlign w:val="bottom"/>
            <w:hideMark/>
          </w:tcPr>
          <w:p w14:paraId="09B320A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4</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37F8DF38"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0</w:t>
            </w:r>
          </w:p>
        </w:tc>
        <w:tc>
          <w:tcPr>
            <w:tcW w:w="1014" w:type="dxa"/>
            <w:tcBorders>
              <w:top w:val="nil"/>
              <w:left w:val="nil"/>
              <w:bottom w:val="single" w:sz="4" w:space="0" w:color="auto"/>
              <w:right w:val="single" w:sz="8" w:space="0" w:color="auto"/>
            </w:tcBorders>
            <w:shd w:val="clear" w:color="auto" w:fill="auto"/>
            <w:noWrap/>
            <w:vAlign w:val="bottom"/>
            <w:hideMark/>
          </w:tcPr>
          <w:p w14:paraId="6198296E"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2</w:t>
            </w:r>
          </w:p>
        </w:tc>
        <w:tc>
          <w:tcPr>
            <w:tcW w:w="1014" w:type="dxa"/>
            <w:tcBorders>
              <w:top w:val="nil"/>
              <w:left w:val="nil"/>
              <w:bottom w:val="single" w:sz="4" w:space="0" w:color="auto"/>
              <w:right w:val="single" w:sz="4" w:space="0" w:color="auto"/>
            </w:tcBorders>
            <w:shd w:val="clear" w:color="auto" w:fill="auto"/>
            <w:noWrap/>
            <w:vAlign w:val="bottom"/>
            <w:hideMark/>
          </w:tcPr>
          <w:p w14:paraId="257A42BF"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r>
      <w:tr w:rsidR="00A42533" w:rsidRPr="00A42533" w14:paraId="2DC5AF1E" w14:textId="77777777" w:rsidTr="23C90771">
        <w:trPr>
          <w:trHeight w:val="315"/>
        </w:trPr>
        <w:tc>
          <w:tcPr>
            <w:tcW w:w="1165" w:type="dxa"/>
            <w:vMerge w:val="restart"/>
            <w:tcBorders>
              <w:top w:val="single" w:sz="4" w:space="0" w:color="auto"/>
              <w:left w:val="single" w:sz="4" w:space="0" w:color="auto"/>
              <w:right w:val="nil"/>
            </w:tcBorders>
          </w:tcPr>
          <w:p w14:paraId="529BF6AD" w14:textId="25EE10EE"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b/>
                <w:bCs/>
                <w:color w:val="000000"/>
                <w:sz w:val="22"/>
                <w:szCs w:val="22"/>
                <w:lang w:val="de-DE" w:eastAsia="de-DE"/>
              </w:rPr>
              <w:t>Schlüttsiel</w:t>
            </w:r>
          </w:p>
        </w:tc>
        <w:tc>
          <w:tcPr>
            <w:tcW w:w="1691" w:type="dxa"/>
            <w:tcBorders>
              <w:top w:val="single" w:sz="4" w:space="0" w:color="auto"/>
              <w:left w:val="nil"/>
              <w:bottom w:val="nil"/>
              <w:right w:val="nil"/>
            </w:tcBorders>
            <w:shd w:val="clear" w:color="auto" w:fill="auto"/>
            <w:noWrap/>
            <w:vAlign w:val="bottom"/>
            <w:hideMark/>
          </w:tcPr>
          <w:p w14:paraId="68C5176B" w14:textId="5225ADAB" w:rsidR="00A42533" w:rsidRPr="00A42533" w:rsidRDefault="00A42533" w:rsidP="00A42533">
            <w:pPr>
              <w:rPr>
                <w:rFonts w:ascii="Calibri" w:eastAsia="Times New Roman" w:hAnsi="Calibri" w:cs="Calibri"/>
                <w:color w:val="000000"/>
                <w:sz w:val="22"/>
                <w:szCs w:val="22"/>
                <w:lang w:val="de-DE" w:eastAsia="de-DE"/>
              </w:rPr>
            </w:pPr>
            <w:r>
              <w:rPr>
                <w:rFonts w:ascii="Calibri" w:eastAsia="Times New Roman" w:hAnsi="Calibri" w:cs="Calibri"/>
                <w:color w:val="000000"/>
                <w:sz w:val="22"/>
                <w:szCs w:val="22"/>
                <w:lang w:val="de-DE" w:eastAsia="de-DE"/>
              </w:rPr>
              <w:t>MThw</w:t>
            </w:r>
            <w:r w:rsidRPr="00A42533">
              <w:rPr>
                <w:rFonts w:ascii="Calibri" w:eastAsia="Times New Roman" w:hAnsi="Calibri" w:cs="Calibri"/>
                <w:color w:val="000000"/>
                <w:sz w:val="22"/>
                <w:szCs w:val="22"/>
                <w:lang w:val="de-DE" w:eastAsia="de-DE"/>
              </w:rPr>
              <w:t xml:space="preserve"> </w:t>
            </w:r>
            <w:r>
              <w:rPr>
                <w:rFonts w:ascii="Calibri" w:eastAsia="Times New Roman" w:hAnsi="Calibri" w:cs="Calibri"/>
                <w:color w:val="000000"/>
                <w:sz w:val="22"/>
                <w:szCs w:val="22"/>
                <w:lang w:val="de-DE" w:eastAsia="de-DE"/>
              </w:rPr>
              <w:t>[</w:t>
            </w:r>
            <w:r w:rsidRPr="00A42533">
              <w:rPr>
                <w:rFonts w:ascii="Calibri" w:eastAsia="Times New Roman" w:hAnsi="Calibri" w:cs="Calibri"/>
                <w:color w:val="000000"/>
                <w:sz w:val="22"/>
                <w:szCs w:val="22"/>
                <w:lang w:val="de-DE" w:eastAsia="de-DE"/>
              </w:rPr>
              <w:t>cm PNP</w:t>
            </w:r>
            <w:r>
              <w:rPr>
                <w:rFonts w:ascii="Calibri" w:eastAsia="Times New Roman" w:hAnsi="Calibri" w:cs="Calibri"/>
                <w:color w:val="000000"/>
                <w:sz w:val="22"/>
                <w:szCs w:val="22"/>
                <w:lang w:val="de-DE" w:eastAsia="de-DE"/>
              </w:rPr>
              <w:t>]</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6C2060C6"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657</w:t>
            </w:r>
          </w:p>
        </w:tc>
        <w:tc>
          <w:tcPr>
            <w:tcW w:w="1014" w:type="dxa"/>
            <w:tcBorders>
              <w:top w:val="single" w:sz="4" w:space="0" w:color="auto"/>
              <w:left w:val="single" w:sz="8" w:space="0" w:color="auto"/>
              <w:bottom w:val="single" w:sz="8" w:space="0" w:color="auto"/>
              <w:right w:val="nil"/>
            </w:tcBorders>
            <w:shd w:val="clear" w:color="auto" w:fill="auto"/>
            <w:noWrap/>
            <w:vAlign w:val="bottom"/>
            <w:hideMark/>
          </w:tcPr>
          <w:p w14:paraId="312D8444"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660</w:t>
            </w:r>
          </w:p>
        </w:tc>
        <w:tc>
          <w:tcPr>
            <w:tcW w:w="10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A37F3C1"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659</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14:paraId="0F8EFECB"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663</w:t>
            </w:r>
          </w:p>
        </w:tc>
        <w:tc>
          <w:tcPr>
            <w:tcW w:w="1014" w:type="dxa"/>
            <w:tcBorders>
              <w:top w:val="single" w:sz="4" w:space="0" w:color="auto"/>
              <w:left w:val="nil"/>
              <w:bottom w:val="single" w:sz="8" w:space="0" w:color="auto"/>
              <w:right w:val="single" w:sz="4" w:space="0" w:color="auto"/>
            </w:tcBorders>
            <w:shd w:val="clear" w:color="auto" w:fill="auto"/>
            <w:noWrap/>
            <w:vAlign w:val="bottom"/>
            <w:hideMark/>
          </w:tcPr>
          <w:p w14:paraId="7BD176C0"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665</w:t>
            </w:r>
          </w:p>
        </w:tc>
      </w:tr>
      <w:tr w:rsidR="00A42533" w:rsidRPr="00A42533" w14:paraId="5A2AE22A" w14:textId="77777777" w:rsidTr="23C90771">
        <w:trPr>
          <w:trHeight w:val="315"/>
        </w:trPr>
        <w:tc>
          <w:tcPr>
            <w:tcW w:w="1165" w:type="dxa"/>
            <w:vMerge/>
          </w:tcPr>
          <w:p w14:paraId="4403ED80" w14:textId="77777777" w:rsidR="00A42533" w:rsidRPr="00A42533" w:rsidRDefault="00A42533" w:rsidP="00A42533">
            <w:pPr>
              <w:rPr>
                <w:rFonts w:ascii="Calibri" w:eastAsia="Times New Roman" w:hAnsi="Calibri" w:cs="Calibri"/>
                <w:color w:val="000000"/>
                <w:sz w:val="22"/>
                <w:szCs w:val="22"/>
                <w:lang w:val="de-DE" w:eastAsia="de-DE"/>
              </w:rPr>
            </w:pPr>
          </w:p>
        </w:tc>
        <w:tc>
          <w:tcPr>
            <w:tcW w:w="1691" w:type="dxa"/>
            <w:tcBorders>
              <w:top w:val="nil"/>
              <w:left w:val="nil"/>
              <w:bottom w:val="single" w:sz="4" w:space="0" w:color="auto"/>
              <w:right w:val="nil"/>
            </w:tcBorders>
            <w:shd w:val="clear" w:color="auto" w:fill="auto"/>
            <w:noWrap/>
            <w:vAlign w:val="bottom"/>
            <w:hideMark/>
          </w:tcPr>
          <w:p w14:paraId="13DBE60C" w14:textId="4453201E" w:rsidR="00A42533" w:rsidRPr="00A42533" w:rsidRDefault="00A42533" w:rsidP="00A42533">
            <w:pP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  + cm   )</w:t>
            </w:r>
          </w:p>
        </w:tc>
        <w:tc>
          <w:tcPr>
            <w:tcW w:w="1014" w:type="dxa"/>
            <w:tcBorders>
              <w:top w:val="nil"/>
              <w:left w:val="single" w:sz="8" w:space="0" w:color="auto"/>
              <w:bottom w:val="single" w:sz="4" w:space="0" w:color="auto"/>
              <w:right w:val="nil"/>
            </w:tcBorders>
            <w:shd w:val="clear" w:color="auto" w:fill="auto"/>
            <w:noWrap/>
            <w:vAlign w:val="bottom"/>
            <w:hideMark/>
          </w:tcPr>
          <w:p w14:paraId="76150D28"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 </w:t>
            </w:r>
          </w:p>
        </w:tc>
        <w:tc>
          <w:tcPr>
            <w:tcW w:w="1014" w:type="dxa"/>
            <w:tcBorders>
              <w:top w:val="nil"/>
              <w:left w:val="single" w:sz="8" w:space="0" w:color="auto"/>
              <w:bottom w:val="single" w:sz="4" w:space="0" w:color="auto"/>
              <w:right w:val="nil"/>
            </w:tcBorders>
            <w:shd w:val="clear" w:color="auto" w:fill="auto"/>
            <w:noWrap/>
            <w:vAlign w:val="bottom"/>
            <w:hideMark/>
          </w:tcPr>
          <w:p w14:paraId="20A6BD95"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3</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37C3AEF5"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-1</w:t>
            </w:r>
          </w:p>
        </w:tc>
        <w:tc>
          <w:tcPr>
            <w:tcW w:w="1014" w:type="dxa"/>
            <w:tcBorders>
              <w:top w:val="nil"/>
              <w:left w:val="nil"/>
              <w:bottom w:val="single" w:sz="4" w:space="0" w:color="auto"/>
              <w:right w:val="single" w:sz="8" w:space="0" w:color="auto"/>
            </w:tcBorders>
            <w:shd w:val="clear" w:color="auto" w:fill="auto"/>
            <w:noWrap/>
            <w:vAlign w:val="bottom"/>
            <w:hideMark/>
          </w:tcPr>
          <w:p w14:paraId="691BBED3"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4</w:t>
            </w:r>
          </w:p>
        </w:tc>
        <w:tc>
          <w:tcPr>
            <w:tcW w:w="1014" w:type="dxa"/>
            <w:tcBorders>
              <w:top w:val="nil"/>
              <w:left w:val="nil"/>
              <w:bottom w:val="single" w:sz="4" w:space="0" w:color="auto"/>
              <w:right w:val="single" w:sz="4" w:space="0" w:color="auto"/>
            </w:tcBorders>
            <w:shd w:val="clear" w:color="auto" w:fill="auto"/>
            <w:noWrap/>
            <w:vAlign w:val="bottom"/>
            <w:hideMark/>
          </w:tcPr>
          <w:p w14:paraId="68748BFA" w14:textId="77777777" w:rsidR="00A42533" w:rsidRPr="00A42533" w:rsidRDefault="00A42533" w:rsidP="00A42533">
            <w:pPr>
              <w:jc w:val="center"/>
              <w:rPr>
                <w:rFonts w:ascii="Calibri" w:eastAsia="Times New Roman" w:hAnsi="Calibri" w:cs="Calibri"/>
                <w:color w:val="000000"/>
                <w:sz w:val="22"/>
                <w:szCs w:val="22"/>
                <w:lang w:val="de-DE" w:eastAsia="de-DE"/>
              </w:rPr>
            </w:pPr>
            <w:r w:rsidRPr="00A42533">
              <w:rPr>
                <w:rFonts w:ascii="Calibri" w:eastAsia="Times New Roman" w:hAnsi="Calibri" w:cs="Calibri"/>
                <w:color w:val="000000"/>
                <w:sz w:val="22"/>
                <w:szCs w:val="22"/>
                <w:lang w:val="de-DE" w:eastAsia="de-DE"/>
              </w:rPr>
              <w:t>2</w:t>
            </w:r>
          </w:p>
        </w:tc>
      </w:tr>
    </w:tbl>
    <w:p w14:paraId="73B5CF45" w14:textId="77777777" w:rsidR="00A42533" w:rsidRDefault="00A42533" w:rsidP="00A42533">
      <w:pPr>
        <w:pStyle w:val="Lijstalinea"/>
        <w:rPr>
          <w:iCs/>
          <w:sz w:val="22"/>
          <w:szCs w:val="22"/>
          <w:lang w:val="en-US"/>
        </w:rPr>
      </w:pPr>
    </w:p>
    <w:p w14:paraId="4E3566C4" w14:textId="79441F47" w:rsidR="004443D2" w:rsidRDefault="004443D2" w:rsidP="008B4AEF">
      <w:pPr>
        <w:pStyle w:val="Lijstalinea"/>
        <w:numPr>
          <w:ilvl w:val="0"/>
          <w:numId w:val="10"/>
        </w:numPr>
        <w:rPr>
          <w:iCs/>
          <w:sz w:val="22"/>
          <w:szCs w:val="22"/>
          <w:lang w:val="en-US"/>
        </w:rPr>
      </w:pPr>
      <w:r w:rsidRPr="00254B99">
        <w:rPr>
          <w:iCs/>
          <w:sz w:val="22"/>
          <w:szCs w:val="22"/>
          <w:lang w:val="en-US"/>
        </w:rPr>
        <w:t xml:space="preserve">Describe the current coastal protection </w:t>
      </w:r>
      <w:r w:rsidR="00EC179B">
        <w:rPr>
          <w:iCs/>
          <w:sz w:val="22"/>
          <w:szCs w:val="22"/>
          <w:lang w:val="en-US"/>
        </w:rPr>
        <w:t>being used in</w:t>
      </w:r>
      <w:r w:rsidR="00EC179B" w:rsidRPr="00254B99">
        <w:rPr>
          <w:iCs/>
          <w:sz w:val="22"/>
          <w:szCs w:val="22"/>
          <w:lang w:val="en-US"/>
        </w:rPr>
        <w:t xml:space="preserve"> </w:t>
      </w:r>
      <w:r w:rsidRPr="00254B99">
        <w:rPr>
          <w:iCs/>
          <w:sz w:val="22"/>
          <w:szCs w:val="22"/>
          <w:lang w:val="en-US"/>
        </w:rPr>
        <w:t>the study pilot.</w:t>
      </w:r>
    </w:p>
    <w:p w14:paraId="4570E0DA" w14:textId="0FDD4503" w:rsidR="00A76437" w:rsidRPr="00254B99" w:rsidRDefault="00A76437" w:rsidP="0099382B">
      <w:pPr>
        <w:pStyle w:val="Lijstalinea"/>
        <w:rPr>
          <w:iCs/>
          <w:sz w:val="22"/>
          <w:szCs w:val="22"/>
          <w:lang w:val="en-US"/>
        </w:rPr>
      </w:pPr>
      <w:r>
        <w:rPr>
          <w:iCs/>
          <w:sz w:val="22"/>
          <w:szCs w:val="22"/>
          <w:lang w:val="en-US"/>
        </w:rPr>
        <w:t xml:space="preserve">The Hallig shoreline is protected by stone revetments. </w:t>
      </w:r>
      <w:r w:rsidRPr="00A76437">
        <w:rPr>
          <w:iCs/>
          <w:sz w:val="22"/>
          <w:szCs w:val="22"/>
          <w:lang w:val="en-US"/>
        </w:rPr>
        <w:t xml:space="preserve">Groynes prevent </w:t>
      </w:r>
      <w:r>
        <w:rPr>
          <w:iCs/>
          <w:sz w:val="22"/>
          <w:szCs w:val="22"/>
          <w:lang w:val="en-US"/>
        </w:rPr>
        <w:t>tidal chanels</w:t>
      </w:r>
      <w:r w:rsidRPr="00A76437">
        <w:rPr>
          <w:iCs/>
          <w:sz w:val="22"/>
          <w:szCs w:val="22"/>
          <w:lang w:val="en-US"/>
        </w:rPr>
        <w:t xml:space="preserve"> from approaching the shoreline too closely</w:t>
      </w:r>
      <w:r>
        <w:rPr>
          <w:iCs/>
          <w:sz w:val="22"/>
          <w:szCs w:val="22"/>
          <w:lang w:val="en-US"/>
        </w:rPr>
        <w:t>. Brushw</w:t>
      </w:r>
      <w:r w:rsidR="00697B24">
        <w:rPr>
          <w:iCs/>
          <w:sz w:val="22"/>
          <w:szCs w:val="22"/>
          <w:lang w:val="en-US"/>
        </w:rPr>
        <w:t>oo</w:t>
      </w:r>
      <w:r>
        <w:rPr>
          <w:iCs/>
          <w:sz w:val="22"/>
          <w:szCs w:val="22"/>
          <w:lang w:val="en-US"/>
        </w:rPr>
        <w:t>d groyne fields promote sedimentation on the foreland.</w:t>
      </w:r>
    </w:p>
    <w:p w14:paraId="2F52D7F4" w14:textId="6D06903F" w:rsidR="00B43406" w:rsidRDefault="004443D2" w:rsidP="008B4AEF">
      <w:pPr>
        <w:pStyle w:val="Lijstalinea"/>
        <w:numPr>
          <w:ilvl w:val="0"/>
          <w:numId w:val="10"/>
        </w:numPr>
        <w:rPr>
          <w:iCs/>
          <w:sz w:val="22"/>
          <w:szCs w:val="22"/>
          <w:lang w:val="en-US"/>
        </w:rPr>
      </w:pPr>
      <w:r w:rsidRPr="00254B99">
        <w:rPr>
          <w:iCs/>
          <w:sz w:val="22"/>
          <w:szCs w:val="22"/>
          <w:lang w:val="en-US"/>
        </w:rPr>
        <w:t>Describe the current risk of flooding and erosion.</w:t>
      </w:r>
    </w:p>
    <w:p w14:paraId="2FD8B3C1" w14:textId="4140277C" w:rsidR="00A76437" w:rsidRDefault="00A76437" w:rsidP="0099382B">
      <w:pPr>
        <w:pStyle w:val="Lijstalinea"/>
        <w:numPr>
          <w:ilvl w:val="0"/>
          <w:numId w:val="27"/>
        </w:numPr>
        <w:rPr>
          <w:iCs/>
          <w:sz w:val="22"/>
          <w:szCs w:val="22"/>
          <w:lang w:val="en-US"/>
        </w:rPr>
      </w:pPr>
      <w:r>
        <w:rPr>
          <w:iCs/>
          <w:sz w:val="22"/>
          <w:szCs w:val="22"/>
          <w:lang w:val="en-US"/>
        </w:rPr>
        <w:t xml:space="preserve">The Halligen are inundated regularly during winter storms. The buildings are located on dwelling mounds, the so called warften. The dimensioning criteria for the warften is that the buildings may </w:t>
      </w:r>
      <w:r>
        <w:rPr>
          <w:iCs/>
          <w:sz w:val="22"/>
          <w:szCs w:val="22"/>
          <w:lang w:val="en-US"/>
        </w:rPr>
        <w:lastRenderedPageBreak/>
        <w:t xml:space="preserve">not be flooded during a 100 years flood. Evacuation rooms exist on every warft. </w:t>
      </w:r>
    </w:p>
    <w:p w14:paraId="5537A041" w14:textId="06DCCFF3" w:rsidR="00A76437" w:rsidRDefault="00A76437" w:rsidP="0099382B">
      <w:pPr>
        <w:pStyle w:val="Lijstalinea"/>
        <w:numPr>
          <w:ilvl w:val="0"/>
          <w:numId w:val="27"/>
        </w:numPr>
        <w:rPr>
          <w:iCs/>
          <w:sz w:val="22"/>
          <w:szCs w:val="22"/>
          <w:lang w:val="en-US"/>
        </w:rPr>
      </w:pPr>
      <w:r>
        <w:rPr>
          <w:iCs/>
          <w:sz w:val="22"/>
          <w:szCs w:val="22"/>
          <w:lang w:val="en-US"/>
        </w:rPr>
        <w:t xml:space="preserve">The foreland of the Halligen is subject to erosion especially on the western </w:t>
      </w:r>
      <w:r w:rsidR="00697B24">
        <w:rPr>
          <w:iCs/>
          <w:sz w:val="22"/>
          <w:szCs w:val="22"/>
          <w:lang w:val="en-US"/>
        </w:rPr>
        <w:t>edge.</w:t>
      </w:r>
    </w:p>
    <w:p w14:paraId="60224776" w14:textId="3176518B" w:rsidR="00C7282A" w:rsidRPr="00C7282A" w:rsidRDefault="00C7282A" w:rsidP="00C7282A">
      <w:pPr>
        <w:pStyle w:val="Lijstalinea"/>
        <w:numPr>
          <w:ilvl w:val="0"/>
          <w:numId w:val="27"/>
        </w:numPr>
        <w:rPr>
          <w:iCs/>
          <w:sz w:val="22"/>
          <w:szCs w:val="22"/>
          <w:lang w:val="en-US"/>
        </w:rPr>
      </w:pPr>
      <w:r w:rsidRPr="00C7282A">
        <w:rPr>
          <w:iCs/>
          <w:sz w:val="22"/>
          <w:szCs w:val="22"/>
          <w:lang w:val="en-US"/>
        </w:rPr>
        <w:t>Dams (Roads) subdivide the area</w:t>
      </w:r>
    </w:p>
    <w:p w14:paraId="18337825" w14:textId="117A34A0" w:rsidR="00646084" w:rsidRDefault="00C74965" w:rsidP="008B4AEF">
      <w:pPr>
        <w:pStyle w:val="Lijstalinea"/>
        <w:numPr>
          <w:ilvl w:val="0"/>
          <w:numId w:val="10"/>
        </w:numPr>
        <w:rPr>
          <w:iCs/>
          <w:sz w:val="22"/>
          <w:szCs w:val="22"/>
          <w:lang w:val="en-US"/>
        </w:rPr>
      </w:pPr>
      <w:r w:rsidRPr="00254B99">
        <w:rPr>
          <w:iCs/>
          <w:sz w:val="22"/>
          <w:szCs w:val="22"/>
          <w:lang w:val="en-US"/>
        </w:rPr>
        <w:t>Which human activities impact your coastal system</w:t>
      </w:r>
      <w:r w:rsidR="00B43406" w:rsidRPr="00254B99">
        <w:rPr>
          <w:iCs/>
          <w:sz w:val="22"/>
          <w:szCs w:val="22"/>
          <w:lang w:val="en-US"/>
        </w:rPr>
        <w:t>?</w:t>
      </w:r>
    </w:p>
    <w:p w14:paraId="18419340" w14:textId="6B536782" w:rsidR="00D10C3B" w:rsidRPr="00254B99" w:rsidRDefault="00D10C3B" w:rsidP="0099382B">
      <w:pPr>
        <w:pStyle w:val="Lijstalinea"/>
        <w:rPr>
          <w:iCs/>
          <w:sz w:val="22"/>
          <w:szCs w:val="22"/>
          <w:lang w:val="en-US"/>
        </w:rPr>
      </w:pPr>
      <w:r>
        <w:rPr>
          <w:iCs/>
          <w:sz w:val="22"/>
          <w:szCs w:val="22"/>
          <w:lang w:val="en-US"/>
        </w:rPr>
        <w:t>The agricultural use of the Halligen may be in contrast to the need of regular inundations.</w:t>
      </w:r>
    </w:p>
    <w:p w14:paraId="0994E861" w14:textId="2F940A93" w:rsidR="00C74965" w:rsidRDefault="00646084" w:rsidP="008B4AEF">
      <w:pPr>
        <w:pStyle w:val="Lijstalinea"/>
        <w:numPr>
          <w:ilvl w:val="0"/>
          <w:numId w:val="10"/>
        </w:numPr>
        <w:rPr>
          <w:iCs/>
          <w:sz w:val="22"/>
          <w:szCs w:val="22"/>
          <w:lang w:val="en-US"/>
        </w:rPr>
      </w:pPr>
      <w:r w:rsidRPr="00254B99">
        <w:rPr>
          <w:iCs/>
          <w:sz w:val="22"/>
          <w:szCs w:val="22"/>
          <w:lang w:val="en-US"/>
        </w:rPr>
        <w:t xml:space="preserve">Describe important </w:t>
      </w:r>
      <w:r w:rsidR="009138F4" w:rsidRPr="00254B99">
        <w:rPr>
          <w:iCs/>
          <w:sz w:val="22"/>
          <w:szCs w:val="22"/>
          <w:lang w:val="en-US"/>
        </w:rPr>
        <w:t xml:space="preserve">culture </w:t>
      </w:r>
      <w:r w:rsidR="00EC179B">
        <w:rPr>
          <w:iCs/>
          <w:sz w:val="22"/>
          <w:szCs w:val="22"/>
          <w:lang w:val="en-US"/>
        </w:rPr>
        <w:t xml:space="preserve">and historical </w:t>
      </w:r>
      <w:r w:rsidR="009138F4">
        <w:rPr>
          <w:iCs/>
          <w:sz w:val="22"/>
          <w:szCs w:val="22"/>
          <w:lang w:val="en-US"/>
        </w:rPr>
        <w:t xml:space="preserve">aspects </w:t>
      </w:r>
      <w:r w:rsidRPr="00254B99">
        <w:rPr>
          <w:iCs/>
          <w:sz w:val="22"/>
          <w:szCs w:val="22"/>
          <w:lang w:val="en-US"/>
        </w:rPr>
        <w:t xml:space="preserve">in the study pilot </w:t>
      </w:r>
    </w:p>
    <w:p w14:paraId="2989F18A" w14:textId="22C15D09" w:rsidR="00A76437" w:rsidRPr="0099382B" w:rsidRDefault="23C90771" w:rsidP="23C90771">
      <w:pPr>
        <w:pStyle w:val="Lijstalinea"/>
        <w:rPr>
          <w:sz w:val="22"/>
          <w:szCs w:val="22"/>
          <w:lang w:val="en-US"/>
        </w:rPr>
      </w:pPr>
      <w:r w:rsidRPr="23C90771">
        <w:rPr>
          <w:sz w:val="22"/>
          <w:szCs w:val="22"/>
          <w:lang w:val="en-US"/>
        </w:rPr>
        <w:t>As a living testimony to the “struggle with the sea”, the Halligen represents a cultural heritage of international significance. At the same time, the Halligen have outstanding natural values. Around 60,000 coastal birds breed on these small islands on about 2,000 hectares of salt marshes. The Halligen are NATURA 2000 sites. The larger ones are surrounded by the Wadden Sea National Park and the Wadden Sea World Heritage, the smaller ones are also part of these sites.</w:t>
      </w:r>
    </w:p>
    <w:p w14:paraId="5D6675FA" w14:textId="77777777" w:rsidR="00A76437" w:rsidRPr="0099382B" w:rsidRDefault="00A76437" w:rsidP="0099382B">
      <w:pPr>
        <w:ind w:left="360"/>
        <w:rPr>
          <w:iCs/>
          <w:sz w:val="22"/>
          <w:szCs w:val="22"/>
          <w:lang w:val="en-US"/>
        </w:rPr>
      </w:pPr>
    </w:p>
    <w:p w14:paraId="30A388E9" w14:textId="77777777" w:rsidR="00B43406" w:rsidRPr="00B43406" w:rsidRDefault="00B43406" w:rsidP="00260207">
      <w:pPr>
        <w:rPr>
          <w:iCs/>
          <w:lang w:val="en-US"/>
        </w:rPr>
      </w:pPr>
    </w:p>
    <w:p w14:paraId="146FECF3" w14:textId="77777777" w:rsidR="00906700" w:rsidRDefault="00906700" w:rsidP="009D0AF6">
      <w:pPr>
        <w:rPr>
          <w:iCs/>
          <w:lang w:val="en-US"/>
        </w:rPr>
      </w:pPr>
    </w:p>
    <w:p w14:paraId="24E1F5DA" w14:textId="77777777" w:rsidR="000D3BC2" w:rsidRDefault="000D3BC2" w:rsidP="009D0AF6">
      <w:pPr>
        <w:rPr>
          <w:iCs/>
          <w:lang w:val="en-US"/>
        </w:rPr>
      </w:pPr>
    </w:p>
    <w:p w14:paraId="4E101F68" w14:textId="333E80BF" w:rsidR="00906700" w:rsidRDefault="00906700" w:rsidP="007C635E">
      <w:pPr>
        <w:pStyle w:val="Kop3"/>
        <w:rPr>
          <w:lang w:val="en-US"/>
        </w:rPr>
      </w:pPr>
      <w:r>
        <w:rPr>
          <w:lang w:val="en-US"/>
        </w:rPr>
        <w:t xml:space="preserve">Description of </w:t>
      </w:r>
      <w:r w:rsidRPr="00EF4A4C">
        <w:rPr>
          <w:lang w:val="en-US"/>
        </w:rPr>
        <w:t xml:space="preserve">the </w:t>
      </w:r>
      <w:r>
        <w:rPr>
          <w:lang w:val="en-US"/>
        </w:rPr>
        <w:t>governance</w:t>
      </w:r>
      <w:r w:rsidRPr="00EF4A4C">
        <w:rPr>
          <w:lang w:val="en-US"/>
        </w:rPr>
        <w:t xml:space="preserve"> </w:t>
      </w:r>
      <w:r w:rsidR="009A1729">
        <w:rPr>
          <w:lang w:val="en-US"/>
        </w:rPr>
        <w:t xml:space="preserve">context </w:t>
      </w:r>
    </w:p>
    <w:p w14:paraId="1D4467BF" w14:textId="77777777" w:rsidR="001C14DB" w:rsidRPr="009126AD" w:rsidRDefault="001C14DB" w:rsidP="001C14DB">
      <w:pPr>
        <w:rPr>
          <w:i/>
          <w:sz w:val="22"/>
          <w:szCs w:val="22"/>
          <w:lang w:val="en-US"/>
        </w:rPr>
      </w:pPr>
      <w:r w:rsidRPr="009126AD">
        <w:rPr>
          <w:i/>
          <w:sz w:val="22"/>
          <w:szCs w:val="22"/>
          <w:lang w:val="en-US"/>
        </w:rPr>
        <w:t xml:space="preserve">Please briefly describe those areas that are relevant for your pilot: </w:t>
      </w:r>
    </w:p>
    <w:p w14:paraId="7FDDF999" w14:textId="77777777" w:rsidR="001C14DB" w:rsidRPr="001C14DB" w:rsidRDefault="001C14DB" w:rsidP="001C14DB">
      <w:pPr>
        <w:rPr>
          <w:lang w:val="en-US"/>
        </w:rPr>
      </w:pPr>
    </w:p>
    <w:p w14:paraId="5B91C068" w14:textId="77777777" w:rsidR="00906700" w:rsidRDefault="00906700" w:rsidP="00906700">
      <w:pPr>
        <w:rPr>
          <w:lang w:val="en-US"/>
        </w:rPr>
      </w:pPr>
    </w:p>
    <w:p w14:paraId="018F37A4" w14:textId="13158AD4" w:rsidR="000D3BC2" w:rsidRDefault="000D3BC2" w:rsidP="008B4AEF">
      <w:pPr>
        <w:pStyle w:val="Lijstalinea"/>
        <w:numPr>
          <w:ilvl w:val="0"/>
          <w:numId w:val="10"/>
        </w:numPr>
        <w:rPr>
          <w:iCs/>
          <w:sz w:val="22"/>
          <w:szCs w:val="22"/>
          <w:lang w:val="en-US"/>
        </w:rPr>
      </w:pPr>
      <w:r w:rsidRPr="009126AD">
        <w:rPr>
          <w:iCs/>
          <w:sz w:val="22"/>
          <w:szCs w:val="22"/>
          <w:lang w:val="en-US"/>
        </w:rPr>
        <w:t>Who are the landowners of the land</w:t>
      </w:r>
      <w:r w:rsidR="009138F4">
        <w:rPr>
          <w:iCs/>
          <w:sz w:val="22"/>
          <w:szCs w:val="22"/>
          <w:lang w:val="en-US"/>
        </w:rPr>
        <w:t>?</w:t>
      </w:r>
    </w:p>
    <w:p w14:paraId="3C7B9A91" w14:textId="5AC02A78" w:rsidR="00D10C3B" w:rsidRPr="009126AD" w:rsidRDefault="23C90771" w:rsidP="23C90771">
      <w:pPr>
        <w:pStyle w:val="Lijstalinea"/>
        <w:rPr>
          <w:sz w:val="22"/>
          <w:szCs w:val="22"/>
          <w:lang w:val="en-US"/>
        </w:rPr>
      </w:pPr>
      <w:r w:rsidRPr="23C90771">
        <w:rPr>
          <w:sz w:val="22"/>
          <w:szCs w:val="22"/>
          <w:lang w:val="en-US"/>
        </w:rPr>
        <w:t>The land owners are primarily private persons.</w:t>
      </w:r>
    </w:p>
    <w:p w14:paraId="6E564A98" w14:textId="760439E5" w:rsidR="00DA1997" w:rsidRDefault="00DA1997" w:rsidP="008B4AEF">
      <w:pPr>
        <w:pStyle w:val="Lijstalinea"/>
        <w:numPr>
          <w:ilvl w:val="0"/>
          <w:numId w:val="10"/>
        </w:numPr>
        <w:rPr>
          <w:iCs/>
          <w:sz w:val="22"/>
          <w:szCs w:val="22"/>
          <w:lang w:val="en-US"/>
        </w:rPr>
      </w:pPr>
      <w:r w:rsidRPr="009126AD">
        <w:rPr>
          <w:iCs/>
          <w:sz w:val="22"/>
          <w:szCs w:val="22"/>
          <w:lang w:val="en-US"/>
        </w:rPr>
        <w:t xml:space="preserve">What are the main land uses in the pilot area (ie agriculture, nature reserve, infrastructure), </w:t>
      </w:r>
    </w:p>
    <w:p w14:paraId="1B2E07E5" w14:textId="2C8D660C" w:rsidR="00D10C3B" w:rsidRPr="009126AD" w:rsidRDefault="00D10C3B" w:rsidP="0099382B">
      <w:pPr>
        <w:pStyle w:val="Lijstalinea"/>
        <w:rPr>
          <w:iCs/>
          <w:sz w:val="22"/>
          <w:szCs w:val="22"/>
          <w:lang w:val="en-US"/>
        </w:rPr>
      </w:pPr>
      <w:r>
        <w:rPr>
          <w:iCs/>
          <w:sz w:val="22"/>
          <w:szCs w:val="22"/>
          <w:lang w:val="en-US"/>
        </w:rPr>
        <w:t xml:space="preserve">Agriculture. </w:t>
      </w:r>
    </w:p>
    <w:p w14:paraId="7F789603" w14:textId="3B40F40B" w:rsidR="00906700" w:rsidRDefault="00906700" w:rsidP="008B4AEF">
      <w:pPr>
        <w:pStyle w:val="Lijstalinea"/>
        <w:numPr>
          <w:ilvl w:val="0"/>
          <w:numId w:val="10"/>
        </w:numPr>
        <w:rPr>
          <w:iCs/>
          <w:sz w:val="22"/>
          <w:szCs w:val="22"/>
          <w:lang w:val="en-US"/>
        </w:rPr>
      </w:pPr>
      <w:r w:rsidRPr="009126AD">
        <w:rPr>
          <w:iCs/>
          <w:sz w:val="22"/>
          <w:szCs w:val="22"/>
          <w:lang w:val="en-US"/>
        </w:rPr>
        <w:t>What are the current laws and regulations that govern the use of nature-based solutions</w:t>
      </w:r>
      <w:r w:rsidR="00DA1997" w:rsidRPr="009126AD">
        <w:rPr>
          <w:iCs/>
          <w:sz w:val="22"/>
          <w:szCs w:val="22"/>
          <w:lang w:val="en-US"/>
        </w:rPr>
        <w:t xml:space="preserve"> in the pilot</w:t>
      </w:r>
      <w:r w:rsidR="004443D2" w:rsidRPr="009126AD">
        <w:rPr>
          <w:iCs/>
          <w:sz w:val="22"/>
          <w:szCs w:val="22"/>
          <w:lang w:val="en-US"/>
        </w:rPr>
        <w:t xml:space="preserve"> (i.e Natura 2000, planning)</w:t>
      </w:r>
      <w:r w:rsidRPr="009126AD">
        <w:rPr>
          <w:iCs/>
          <w:sz w:val="22"/>
          <w:szCs w:val="22"/>
          <w:lang w:val="en-US"/>
        </w:rPr>
        <w:t>?</w:t>
      </w:r>
    </w:p>
    <w:p w14:paraId="45DF120A" w14:textId="21ABC252" w:rsidR="00E910AD" w:rsidRPr="009126AD" w:rsidRDefault="23C90771" w:rsidP="23C90771">
      <w:pPr>
        <w:pStyle w:val="Lijstalinea"/>
        <w:rPr>
          <w:sz w:val="22"/>
          <w:szCs w:val="22"/>
          <w:lang w:val="en-US"/>
        </w:rPr>
      </w:pPr>
      <w:r w:rsidRPr="23C90771">
        <w:rPr>
          <w:sz w:val="22"/>
          <w:szCs w:val="22"/>
          <w:lang w:val="en-US"/>
        </w:rPr>
        <w:t>Natura 2000, Wadden Sea national park</w:t>
      </w:r>
    </w:p>
    <w:p w14:paraId="501FF2F1" w14:textId="79D8D622" w:rsidR="00906700" w:rsidRDefault="00906700" w:rsidP="008B4AEF">
      <w:pPr>
        <w:pStyle w:val="Lijstalinea"/>
        <w:numPr>
          <w:ilvl w:val="0"/>
          <w:numId w:val="10"/>
        </w:numPr>
        <w:rPr>
          <w:iCs/>
          <w:sz w:val="22"/>
          <w:szCs w:val="22"/>
          <w:lang w:val="en-US"/>
        </w:rPr>
      </w:pPr>
      <w:r w:rsidRPr="009126AD">
        <w:rPr>
          <w:iCs/>
          <w:sz w:val="22"/>
          <w:szCs w:val="22"/>
          <w:lang w:val="en-US"/>
        </w:rPr>
        <w:t xml:space="preserve">What is the current status of using nature-based </w:t>
      </w:r>
      <w:r w:rsidR="00DA1997" w:rsidRPr="009126AD">
        <w:rPr>
          <w:iCs/>
          <w:sz w:val="22"/>
          <w:szCs w:val="22"/>
          <w:lang w:val="en-US"/>
        </w:rPr>
        <w:t>solutions</w:t>
      </w:r>
      <w:r w:rsidRPr="009126AD">
        <w:rPr>
          <w:iCs/>
          <w:sz w:val="22"/>
          <w:szCs w:val="22"/>
          <w:lang w:val="en-US"/>
        </w:rPr>
        <w:t xml:space="preserve"> in your pilot area (ie to what extent are they mainstreamed into existing policy?</w:t>
      </w:r>
      <w:r w:rsidR="00DA1997" w:rsidRPr="009126AD">
        <w:rPr>
          <w:iCs/>
          <w:sz w:val="22"/>
          <w:szCs w:val="22"/>
          <w:lang w:val="en-US"/>
        </w:rPr>
        <w:t>)</w:t>
      </w:r>
    </w:p>
    <w:p w14:paraId="0E9BC3FA" w14:textId="348CCFDE" w:rsidR="00B9265B" w:rsidRPr="009126AD" w:rsidRDefault="23C90771" w:rsidP="23C90771">
      <w:pPr>
        <w:pStyle w:val="Lijstalinea"/>
        <w:rPr>
          <w:sz w:val="22"/>
          <w:szCs w:val="22"/>
          <w:lang w:val="en-US"/>
        </w:rPr>
      </w:pPr>
      <w:r w:rsidRPr="23C90771">
        <w:rPr>
          <w:sz w:val="22"/>
          <w:szCs w:val="22"/>
          <w:lang w:val="en-US"/>
        </w:rPr>
        <w:t>Meaures like brushowwd groyne fileds or small scale measures are widely accepted. Nourishments to protect the shoreline of the Halligen have not yet been carried out close to the Halligen. Until now nourishment only was carried out as a coastal protection measure on sandy coasts (for example island Sylt and Föhr)</w:t>
      </w:r>
    </w:p>
    <w:p w14:paraId="74B7D925" w14:textId="77777777" w:rsidR="00DA1997" w:rsidRPr="009126AD" w:rsidRDefault="00DA1997" w:rsidP="008B4AEF">
      <w:pPr>
        <w:pStyle w:val="Lijstalinea"/>
        <w:numPr>
          <w:ilvl w:val="0"/>
          <w:numId w:val="10"/>
        </w:numPr>
        <w:rPr>
          <w:iCs/>
          <w:sz w:val="22"/>
          <w:szCs w:val="22"/>
          <w:lang w:val="en-US"/>
        </w:rPr>
      </w:pPr>
      <w:r w:rsidRPr="009126AD">
        <w:rPr>
          <w:iCs/>
          <w:sz w:val="22"/>
          <w:szCs w:val="22"/>
          <w:lang w:val="en-US"/>
        </w:rPr>
        <w:t>What are the current goal conflicts (ie protecting cultural vs natural areas, or protecting private land vs municipal-owned land, or agricultural uses vs nature preservation?</w:t>
      </w:r>
      <w:r w:rsidR="000F6299" w:rsidRPr="009126AD">
        <w:rPr>
          <w:iCs/>
          <w:sz w:val="22"/>
          <w:szCs w:val="22"/>
          <w:lang w:val="en-US"/>
        </w:rPr>
        <w:t>)</w:t>
      </w:r>
      <w:r w:rsidRPr="009126AD">
        <w:rPr>
          <w:iCs/>
          <w:sz w:val="22"/>
          <w:szCs w:val="22"/>
          <w:lang w:val="en-US"/>
        </w:rPr>
        <w:t xml:space="preserve"> How are these dealt with?</w:t>
      </w:r>
    </w:p>
    <w:p w14:paraId="4C12593A" w14:textId="4098FC26" w:rsidR="004443D2" w:rsidRDefault="004443D2" w:rsidP="008B4AEF">
      <w:pPr>
        <w:pStyle w:val="Lijstalinea"/>
        <w:numPr>
          <w:ilvl w:val="0"/>
          <w:numId w:val="10"/>
        </w:numPr>
        <w:rPr>
          <w:iCs/>
          <w:sz w:val="22"/>
          <w:szCs w:val="22"/>
          <w:lang w:val="en-US"/>
        </w:rPr>
      </w:pPr>
      <w:r w:rsidRPr="009126AD">
        <w:rPr>
          <w:iCs/>
          <w:sz w:val="22"/>
          <w:szCs w:val="22"/>
          <w:lang w:val="en-US"/>
        </w:rPr>
        <w:t xml:space="preserve">How </w:t>
      </w:r>
      <w:r w:rsidR="009138F4">
        <w:rPr>
          <w:iCs/>
          <w:sz w:val="22"/>
          <w:szCs w:val="22"/>
          <w:lang w:val="en-US"/>
        </w:rPr>
        <w:t>are</w:t>
      </w:r>
      <w:r w:rsidRPr="009126AD">
        <w:rPr>
          <w:iCs/>
          <w:sz w:val="22"/>
          <w:szCs w:val="22"/>
          <w:lang w:val="en-US"/>
        </w:rPr>
        <w:t xml:space="preserve"> the stakeholders identified and involved</w:t>
      </w:r>
    </w:p>
    <w:p w14:paraId="480E0B95" w14:textId="3A719101" w:rsidR="00B9265B" w:rsidRDefault="00B9265B" w:rsidP="0099382B">
      <w:pPr>
        <w:pStyle w:val="Lijstalinea"/>
        <w:rPr>
          <w:iCs/>
          <w:sz w:val="22"/>
          <w:szCs w:val="22"/>
          <w:lang w:val="en-US"/>
        </w:rPr>
      </w:pPr>
      <w:r>
        <w:rPr>
          <w:iCs/>
          <w:sz w:val="22"/>
          <w:szCs w:val="22"/>
          <w:lang w:val="en-US"/>
        </w:rPr>
        <w:lastRenderedPageBreak/>
        <w:t xml:space="preserve">The stakeholder </w:t>
      </w:r>
      <w:r w:rsidR="00112194">
        <w:rPr>
          <w:iCs/>
          <w:sz w:val="22"/>
          <w:szCs w:val="22"/>
          <w:lang w:val="en-US"/>
        </w:rPr>
        <w:t>were identified according to a former project called Hallig 2050. The inhabitants were asked to participate in the project group with one person per Hallig. NGOs like nature conservation association</w:t>
      </w:r>
      <w:r w:rsidR="00911FA1">
        <w:rPr>
          <w:iCs/>
          <w:sz w:val="22"/>
          <w:szCs w:val="22"/>
          <w:lang w:val="en-US"/>
        </w:rPr>
        <w:t>s</w:t>
      </w:r>
      <w:r w:rsidR="00112194">
        <w:rPr>
          <w:iCs/>
          <w:sz w:val="22"/>
          <w:szCs w:val="22"/>
          <w:lang w:val="en-US"/>
        </w:rPr>
        <w:t xml:space="preserve"> were asked to participate in the project group.</w:t>
      </w:r>
    </w:p>
    <w:p w14:paraId="67331714" w14:textId="19BC29F7" w:rsidR="00112194" w:rsidRPr="009126AD" w:rsidRDefault="00112194" w:rsidP="0099382B">
      <w:pPr>
        <w:pStyle w:val="Lijstalinea"/>
        <w:rPr>
          <w:iCs/>
          <w:sz w:val="22"/>
          <w:szCs w:val="22"/>
          <w:lang w:val="en-US"/>
        </w:rPr>
      </w:pPr>
      <w:r w:rsidRPr="00112194">
        <w:rPr>
          <w:iCs/>
          <w:sz w:val="22"/>
          <w:szCs w:val="22"/>
          <w:lang w:val="en-US"/>
        </w:rPr>
        <w:t>The project group aims to identify measures that will be investigated in a feasibility study.</w:t>
      </w:r>
    </w:p>
    <w:p w14:paraId="76F5D86A" w14:textId="38E4ABBC" w:rsidR="004443D2" w:rsidRDefault="009138F4" w:rsidP="00112194">
      <w:pPr>
        <w:pStyle w:val="Lijstalinea"/>
        <w:numPr>
          <w:ilvl w:val="0"/>
          <w:numId w:val="10"/>
        </w:numPr>
        <w:rPr>
          <w:iCs/>
          <w:sz w:val="22"/>
          <w:szCs w:val="22"/>
          <w:lang w:val="en-US"/>
        </w:rPr>
      </w:pPr>
      <w:r>
        <w:rPr>
          <w:iCs/>
          <w:sz w:val="22"/>
          <w:szCs w:val="22"/>
          <w:lang w:val="en-US"/>
        </w:rPr>
        <w:t>Briefly describe the socio-economic development</w:t>
      </w:r>
      <w:r w:rsidR="004443D2" w:rsidRPr="009126AD">
        <w:rPr>
          <w:iCs/>
          <w:sz w:val="22"/>
          <w:szCs w:val="22"/>
          <w:lang w:val="en-US"/>
        </w:rPr>
        <w:t xml:space="preserve"> in the area.</w:t>
      </w:r>
      <w:r w:rsidR="007F4C43">
        <w:rPr>
          <w:iCs/>
          <w:sz w:val="22"/>
          <w:szCs w:val="22"/>
          <w:lang w:val="en-US"/>
        </w:rPr>
        <w:t xml:space="preserve"> </w:t>
      </w:r>
    </w:p>
    <w:p w14:paraId="379D1ED8" w14:textId="4D0B892A" w:rsidR="007F4C43" w:rsidRDefault="23C90771" w:rsidP="23C90771">
      <w:pPr>
        <w:pStyle w:val="Lijstalinea"/>
        <w:rPr>
          <w:sz w:val="22"/>
          <w:szCs w:val="22"/>
          <w:lang w:val="en-US"/>
        </w:rPr>
      </w:pPr>
      <w:r w:rsidRPr="23C90771">
        <w:rPr>
          <w:sz w:val="22"/>
          <w:szCs w:val="22"/>
          <w:lang w:val="en-US"/>
        </w:rPr>
        <w:t>Around 280 inhabitants live on 32 dwelling mounds. The federal state of Schleswig-Holstein guarantees a future for the Halligen, because as a living testimony to the “struggle with the sea”, the Halligen represent a cultural heritage of international significance. Only agriculture and tourism are relevant economic factors.</w:t>
      </w:r>
    </w:p>
    <w:p w14:paraId="2637252F" w14:textId="77777777" w:rsidR="00112194" w:rsidRDefault="00112194" w:rsidP="00213771">
      <w:pPr>
        <w:pStyle w:val="Lijstalinea"/>
        <w:rPr>
          <w:iCs/>
          <w:sz w:val="22"/>
          <w:szCs w:val="22"/>
          <w:lang w:val="en-US"/>
        </w:rPr>
      </w:pPr>
    </w:p>
    <w:p w14:paraId="0EA3867C" w14:textId="533F5CF5" w:rsidR="00E5556A" w:rsidRDefault="23C90771" w:rsidP="23C90771">
      <w:pPr>
        <w:pStyle w:val="Tekstopmerking"/>
        <w:numPr>
          <w:ilvl w:val="0"/>
          <w:numId w:val="10"/>
        </w:numPr>
        <w:rPr>
          <w:b/>
          <w:bCs/>
          <w:lang w:val="en-US"/>
        </w:rPr>
      </w:pPr>
      <w:r w:rsidRPr="23C90771">
        <w:rPr>
          <w:rFonts w:eastAsiaTheme="minorEastAsia"/>
          <w:sz w:val="22"/>
          <w:szCs w:val="22"/>
          <w:lang w:val="en-US"/>
        </w:rPr>
        <w:t>What do you experience as the main barriers to mainstreaming NbS in your pilot?</w:t>
      </w:r>
      <w:r w:rsidRPr="23C90771">
        <w:rPr>
          <w:b/>
          <w:bCs/>
          <w:lang w:val="en-US"/>
        </w:rPr>
        <w:t xml:space="preserve"> </w:t>
      </w:r>
    </w:p>
    <w:p w14:paraId="67069DBE" w14:textId="2B48B668" w:rsidR="007F4C43" w:rsidRPr="00213771" w:rsidRDefault="007F4C43" w:rsidP="00213771">
      <w:pPr>
        <w:pStyle w:val="Lijstalinea"/>
        <w:rPr>
          <w:iCs/>
          <w:sz w:val="22"/>
          <w:szCs w:val="22"/>
          <w:lang w:val="en-US"/>
        </w:rPr>
      </w:pPr>
      <w:r w:rsidRPr="00213771">
        <w:rPr>
          <w:iCs/>
          <w:sz w:val="22"/>
          <w:szCs w:val="22"/>
          <w:lang w:val="en-US"/>
        </w:rPr>
        <w:t>It is important to discuss the NBS between coastal protection, nature protection and the inhabitants.</w:t>
      </w:r>
    </w:p>
    <w:p w14:paraId="507C4C40" w14:textId="77777777" w:rsidR="00DA1997" w:rsidRPr="00906700" w:rsidRDefault="00DA1997" w:rsidP="00906700">
      <w:pPr>
        <w:rPr>
          <w:lang w:val="en-US"/>
        </w:rPr>
      </w:pPr>
    </w:p>
    <w:p w14:paraId="4B8602E6" w14:textId="77777777" w:rsidR="00B43406" w:rsidRPr="00D67F13" w:rsidRDefault="00B43406" w:rsidP="00260207">
      <w:pPr>
        <w:rPr>
          <w:i/>
          <w:lang w:val="en-US"/>
        </w:rPr>
      </w:pPr>
    </w:p>
    <w:p w14:paraId="3A29185C" w14:textId="77777777" w:rsidR="00260207" w:rsidRDefault="00260207" w:rsidP="007C635E">
      <w:pPr>
        <w:pStyle w:val="Kop3"/>
        <w:rPr>
          <w:lang w:val="en-US"/>
        </w:rPr>
      </w:pPr>
      <w:r w:rsidRPr="00EF4A4C">
        <w:rPr>
          <w:lang w:val="en-US"/>
        </w:rPr>
        <w:t>Implementation</w:t>
      </w:r>
      <w:r w:rsidR="002B5E8B">
        <w:rPr>
          <w:lang w:val="en-US"/>
        </w:rPr>
        <w:t xml:space="preserve"> scheme</w:t>
      </w:r>
    </w:p>
    <w:p w14:paraId="55985C62" w14:textId="17002F73" w:rsidR="00A55BA2" w:rsidRDefault="008A42DC" w:rsidP="008A42DC">
      <w:pPr>
        <w:rPr>
          <w:i/>
          <w:sz w:val="22"/>
          <w:szCs w:val="22"/>
          <w:lang w:val="en-US"/>
        </w:rPr>
      </w:pPr>
      <w:r w:rsidRPr="008A42DC">
        <w:rPr>
          <w:i/>
          <w:sz w:val="22"/>
          <w:szCs w:val="22"/>
          <w:lang w:val="en-US"/>
        </w:rPr>
        <w:t>Please describe your timeline for implementing NbS during MANABAS and beyond</w:t>
      </w:r>
      <w:r>
        <w:rPr>
          <w:i/>
          <w:sz w:val="22"/>
          <w:szCs w:val="22"/>
          <w:lang w:val="en-US"/>
        </w:rPr>
        <w:t xml:space="preserve"> (i.e. starting point, estimated finalization, monitoring period)</w:t>
      </w:r>
    </w:p>
    <w:p w14:paraId="1F99104A" w14:textId="6A024F70" w:rsidR="0078332F" w:rsidRPr="0078332F" w:rsidRDefault="0078332F" w:rsidP="00EC179B">
      <w:pPr>
        <w:pStyle w:val="Kop2"/>
        <w:rPr>
          <w:bCs/>
        </w:rPr>
      </w:pPr>
      <w:r w:rsidRPr="0078332F">
        <w:t xml:space="preserve">Part </w:t>
      </w:r>
      <w:r>
        <w:t>2</w:t>
      </w:r>
      <w:r w:rsidRPr="0078332F">
        <w:t>: Enabler Assessment</w:t>
      </w:r>
    </w:p>
    <w:p w14:paraId="4E129D6E" w14:textId="0128C37D" w:rsidR="0078332F" w:rsidRDefault="0078332F" w:rsidP="0078332F">
      <w:pPr>
        <w:pStyle w:val="Lijstalinea"/>
        <w:rPr>
          <w:bCs/>
          <w:lang w:val="en-US"/>
        </w:rPr>
      </w:pPr>
    </w:p>
    <w:p w14:paraId="0DE225DD" w14:textId="37D33D68" w:rsidR="00C97463" w:rsidRDefault="00C97463" w:rsidP="0078332F">
      <w:pPr>
        <w:pStyle w:val="Lijstalinea"/>
        <w:rPr>
          <w:bCs/>
          <w:lang w:val="en-US"/>
        </w:rPr>
      </w:pPr>
    </w:p>
    <w:p w14:paraId="3DE77DC2" w14:textId="1E4BF97A" w:rsidR="00C97463" w:rsidRPr="00D51348" w:rsidRDefault="001C14DB" w:rsidP="00D51348">
      <w:pPr>
        <w:rPr>
          <w:i/>
          <w:sz w:val="22"/>
          <w:szCs w:val="22"/>
          <w:lang w:val="en-US"/>
        </w:rPr>
      </w:pPr>
      <w:r w:rsidRPr="00D51348">
        <w:rPr>
          <w:i/>
          <w:sz w:val="22"/>
          <w:szCs w:val="22"/>
          <w:lang w:val="en-US"/>
        </w:rPr>
        <w:t>Please consider the barriers ide</w:t>
      </w:r>
      <w:r w:rsidR="00DE29E0">
        <w:rPr>
          <w:i/>
          <w:sz w:val="22"/>
          <w:szCs w:val="22"/>
          <w:lang w:val="en-US"/>
        </w:rPr>
        <w:t>ntified in Part 1B (question #18</w:t>
      </w:r>
      <w:r w:rsidRPr="00D51348">
        <w:rPr>
          <w:i/>
          <w:sz w:val="22"/>
          <w:szCs w:val="22"/>
          <w:lang w:val="en-US"/>
        </w:rPr>
        <w:t>)</w:t>
      </w:r>
      <w:r w:rsidR="00D51348" w:rsidRPr="00D51348">
        <w:rPr>
          <w:i/>
          <w:sz w:val="22"/>
          <w:szCs w:val="22"/>
          <w:lang w:val="en-US"/>
        </w:rPr>
        <w:t>. The enablers below are meant to be ways to overcome these barriers. However, these enablers are not set in stone and will be further developed, augmented and /or changed during the MANABAS Coast project. There may be other enablers that are more important in certain pilots</w:t>
      </w:r>
      <w:r w:rsidR="008D5053">
        <w:rPr>
          <w:i/>
          <w:sz w:val="22"/>
          <w:szCs w:val="22"/>
          <w:lang w:val="en-US"/>
        </w:rPr>
        <w:t xml:space="preserve"> or for mainstreaming NBS.</w:t>
      </w:r>
      <w:r w:rsidR="00B602FB">
        <w:rPr>
          <w:i/>
          <w:sz w:val="22"/>
          <w:szCs w:val="22"/>
          <w:lang w:val="en-US"/>
        </w:rPr>
        <w:t xml:space="preserve"> </w:t>
      </w:r>
      <w:r w:rsidR="008D5053">
        <w:rPr>
          <w:i/>
          <w:sz w:val="22"/>
          <w:szCs w:val="22"/>
          <w:lang w:val="en-US"/>
        </w:rPr>
        <w:t>W</w:t>
      </w:r>
      <w:r w:rsidR="00D51348" w:rsidRPr="00D51348">
        <w:rPr>
          <w:i/>
          <w:sz w:val="22"/>
          <w:szCs w:val="22"/>
          <w:lang w:val="en-US"/>
        </w:rPr>
        <w:t xml:space="preserve">e will explore these during </w:t>
      </w:r>
      <w:r w:rsidR="008D5053">
        <w:rPr>
          <w:i/>
          <w:sz w:val="22"/>
          <w:szCs w:val="22"/>
          <w:lang w:val="en-US"/>
        </w:rPr>
        <w:t>our</w:t>
      </w:r>
      <w:r w:rsidR="008D5053" w:rsidRPr="00D51348">
        <w:rPr>
          <w:i/>
          <w:sz w:val="22"/>
          <w:szCs w:val="22"/>
          <w:lang w:val="en-US"/>
        </w:rPr>
        <w:t xml:space="preserve"> </w:t>
      </w:r>
      <w:r w:rsidR="00D51348" w:rsidRPr="00D51348">
        <w:rPr>
          <w:i/>
          <w:sz w:val="22"/>
          <w:szCs w:val="22"/>
          <w:lang w:val="en-US"/>
        </w:rPr>
        <w:t>project. In this assessment we want to get an initial idea of how these</w:t>
      </w:r>
      <w:r w:rsidR="008D5053">
        <w:rPr>
          <w:i/>
          <w:sz w:val="22"/>
          <w:szCs w:val="22"/>
          <w:lang w:val="en-US"/>
        </w:rPr>
        <w:t xml:space="preserve"> proposed</w:t>
      </w:r>
      <w:r w:rsidR="00D51348" w:rsidRPr="00D51348">
        <w:rPr>
          <w:i/>
          <w:sz w:val="22"/>
          <w:szCs w:val="22"/>
          <w:lang w:val="en-US"/>
        </w:rPr>
        <w:t xml:space="preserve"> enablers</w:t>
      </w:r>
      <w:r w:rsidR="008D5053">
        <w:rPr>
          <w:i/>
          <w:sz w:val="22"/>
          <w:szCs w:val="22"/>
          <w:lang w:val="en-US"/>
        </w:rPr>
        <w:t xml:space="preserve"> by EcoShape</w:t>
      </w:r>
      <w:r w:rsidR="00D51348" w:rsidRPr="00D51348">
        <w:rPr>
          <w:i/>
          <w:sz w:val="22"/>
          <w:szCs w:val="22"/>
          <w:lang w:val="en-US"/>
        </w:rPr>
        <w:t xml:space="preserve"> play out in your pilot</w:t>
      </w:r>
      <w:r w:rsidR="008D5053">
        <w:rPr>
          <w:i/>
          <w:sz w:val="22"/>
          <w:szCs w:val="22"/>
          <w:lang w:val="en-US"/>
        </w:rPr>
        <w:t xml:space="preserve"> and for mainstreaming NBS on a large scale</w:t>
      </w:r>
      <w:r w:rsidR="00D51348" w:rsidRPr="00D51348">
        <w:rPr>
          <w:i/>
          <w:sz w:val="22"/>
          <w:szCs w:val="22"/>
          <w:lang w:val="en-US"/>
        </w:rPr>
        <w:t>.</w:t>
      </w:r>
    </w:p>
    <w:p w14:paraId="6F0879DC" w14:textId="77777777" w:rsidR="001C14DB" w:rsidRDefault="001C14DB" w:rsidP="0078332F">
      <w:pPr>
        <w:pStyle w:val="Lijstalinea"/>
        <w:rPr>
          <w:bCs/>
          <w:lang w:val="en-US"/>
        </w:rPr>
      </w:pPr>
    </w:p>
    <w:p w14:paraId="785FEAD8" w14:textId="61790A86" w:rsidR="00C97463" w:rsidRDefault="00C97463" w:rsidP="0078332F">
      <w:pPr>
        <w:pStyle w:val="Lijstalinea"/>
        <w:rPr>
          <w:bCs/>
          <w:lang w:val="en-US"/>
        </w:rPr>
      </w:pPr>
      <w:r>
        <w:rPr>
          <w:bCs/>
          <w:noProof/>
          <w:lang w:eastAsia="nl-NL"/>
        </w:rPr>
        <w:lastRenderedPageBreak/>
        <w:drawing>
          <wp:inline distT="0" distB="0" distL="0" distR="0" wp14:anchorId="5BF69DE5" wp14:editId="447EB1D9">
            <wp:extent cx="3608394" cy="236347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2005" cy="2365835"/>
                    </a:xfrm>
                    <a:prstGeom prst="rect">
                      <a:avLst/>
                    </a:prstGeom>
                    <a:noFill/>
                  </pic:spPr>
                </pic:pic>
              </a:graphicData>
            </a:graphic>
          </wp:inline>
        </w:drawing>
      </w:r>
    </w:p>
    <w:p w14:paraId="2C360AA3" w14:textId="3042DFD7" w:rsidR="00C97463" w:rsidRPr="00C97463" w:rsidRDefault="00C97463" w:rsidP="00C97463">
      <w:pPr>
        <w:rPr>
          <w:bCs/>
          <w:lang w:val="en-US"/>
        </w:rPr>
      </w:pPr>
    </w:p>
    <w:p w14:paraId="1091FFAB" w14:textId="77777777" w:rsidR="00C97463" w:rsidRPr="0078332F" w:rsidRDefault="00C97463" w:rsidP="0078332F">
      <w:pPr>
        <w:pStyle w:val="Lijstalinea"/>
        <w:rPr>
          <w:bCs/>
          <w:lang w:val="en-US"/>
        </w:rPr>
      </w:pPr>
    </w:p>
    <w:p w14:paraId="3B2E67CB" w14:textId="77777777" w:rsidR="0078332F" w:rsidRPr="0078332F" w:rsidRDefault="0078332F" w:rsidP="0078332F">
      <w:pPr>
        <w:pStyle w:val="Lijstalinea"/>
        <w:rPr>
          <w:bCs/>
          <w:lang w:val="en-US"/>
        </w:rPr>
      </w:pPr>
    </w:p>
    <w:p w14:paraId="7E50A09F" w14:textId="77777777" w:rsidR="0078332F" w:rsidRPr="0078332F" w:rsidRDefault="0078332F" w:rsidP="0078332F">
      <w:pPr>
        <w:rPr>
          <w:b/>
          <w:bCs/>
          <w:sz w:val="28"/>
          <w:szCs w:val="28"/>
          <w:lang w:val="en-US"/>
        </w:rPr>
      </w:pPr>
      <w:r w:rsidRPr="0078332F">
        <w:rPr>
          <w:b/>
          <w:bCs/>
          <w:sz w:val="28"/>
          <w:szCs w:val="28"/>
          <w:lang w:val="en-US"/>
        </w:rPr>
        <w:t>Enabler 1: Technology and system knowledge</w:t>
      </w:r>
    </w:p>
    <w:p w14:paraId="762EF7B5" w14:textId="77777777" w:rsidR="0078332F" w:rsidRPr="0078332F" w:rsidRDefault="0078332F" w:rsidP="0078332F">
      <w:pPr>
        <w:rPr>
          <w:sz w:val="22"/>
          <w:szCs w:val="22"/>
          <w:lang w:val="en-US"/>
        </w:rPr>
      </w:pPr>
    </w:p>
    <w:p w14:paraId="02E1D604" w14:textId="4EA5910A" w:rsidR="0078332F" w:rsidRDefault="0078332F" w:rsidP="008B4AEF">
      <w:pPr>
        <w:pStyle w:val="Lijstalinea"/>
        <w:numPr>
          <w:ilvl w:val="0"/>
          <w:numId w:val="15"/>
        </w:numPr>
        <w:rPr>
          <w:sz w:val="22"/>
          <w:szCs w:val="22"/>
          <w:lang w:val="en-US"/>
        </w:rPr>
      </w:pPr>
      <w:r w:rsidRPr="008B4AEF">
        <w:rPr>
          <w:sz w:val="22"/>
          <w:szCs w:val="22"/>
          <w:lang w:val="en-US"/>
        </w:rPr>
        <w:t xml:space="preserve">Which types of technology or systems knowledge are important in your pilot?  </w:t>
      </w:r>
      <w:r w:rsidR="00B602FB">
        <w:rPr>
          <w:sz w:val="22"/>
          <w:szCs w:val="22"/>
          <w:lang w:val="en-US"/>
        </w:rPr>
        <w:t xml:space="preserve">(i.e. </w:t>
      </w:r>
      <w:r w:rsidR="00E5556A">
        <w:rPr>
          <w:sz w:val="22"/>
          <w:szCs w:val="22"/>
          <w:lang w:val="en-US"/>
        </w:rPr>
        <w:t xml:space="preserve">Sediment cell, </w:t>
      </w:r>
      <w:r w:rsidR="00B602FB">
        <w:rPr>
          <w:sz w:val="22"/>
          <w:szCs w:val="22"/>
          <w:lang w:val="en-US"/>
        </w:rPr>
        <w:t>salt marsh protection, salt marsh dynamics, sand nourishment, enhanced dune development)</w:t>
      </w:r>
      <w:r w:rsidR="00A06C86">
        <w:rPr>
          <w:sz w:val="22"/>
          <w:szCs w:val="22"/>
          <w:lang w:val="en-US"/>
        </w:rPr>
        <w:t xml:space="preserve"> </w:t>
      </w:r>
    </w:p>
    <w:p w14:paraId="40BA1443" w14:textId="19E77CB5" w:rsidR="00A06C86" w:rsidRPr="008B4AEF" w:rsidRDefault="00A06C86" w:rsidP="00213771">
      <w:pPr>
        <w:pStyle w:val="Lijstalinea"/>
        <w:rPr>
          <w:sz w:val="22"/>
          <w:szCs w:val="22"/>
          <w:lang w:val="en-US"/>
        </w:rPr>
      </w:pPr>
      <w:r>
        <w:rPr>
          <w:sz w:val="22"/>
          <w:szCs w:val="22"/>
          <w:lang w:val="en-US"/>
        </w:rPr>
        <w:t>Sediment transport pathways; nourishment</w:t>
      </w:r>
    </w:p>
    <w:p w14:paraId="2CDC034A" w14:textId="77777777" w:rsidR="0078332F" w:rsidRPr="0078332F" w:rsidRDefault="0078332F" w:rsidP="0078332F">
      <w:pPr>
        <w:rPr>
          <w:sz w:val="22"/>
          <w:szCs w:val="22"/>
          <w:lang w:val="en-US"/>
        </w:rPr>
      </w:pPr>
    </w:p>
    <w:p w14:paraId="0F76EB54" w14:textId="6104F808" w:rsidR="0078332F" w:rsidRDefault="0078332F" w:rsidP="008B4AEF">
      <w:pPr>
        <w:pStyle w:val="Lijstalinea"/>
        <w:numPr>
          <w:ilvl w:val="0"/>
          <w:numId w:val="15"/>
        </w:numPr>
        <w:rPr>
          <w:sz w:val="22"/>
          <w:szCs w:val="22"/>
          <w:lang w:val="en-US"/>
        </w:rPr>
      </w:pPr>
      <w:r w:rsidRPr="008B4AEF">
        <w:rPr>
          <w:sz w:val="22"/>
          <w:szCs w:val="22"/>
          <w:lang w:val="en-US"/>
        </w:rPr>
        <w:t xml:space="preserve">Are there any knowledge and technology gaps in your pilot that need to be addressed? Please briefly describe. </w:t>
      </w:r>
    </w:p>
    <w:p w14:paraId="16AC3874" w14:textId="7DAFE894" w:rsidR="00A06C86" w:rsidRPr="008B4AEF" w:rsidRDefault="00A06C86" w:rsidP="00213771">
      <w:pPr>
        <w:pStyle w:val="Lijstalinea"/>
        <w:rPr>
          <w:sz w:val="22"/>
          <w:szCs w:val="22"/>
          <w:lang w:val="en-US"/>
        </w:rPr>
      </w:pPr>
      <w:r>
        <w:rPr>
          <w:sz w:val="22"/>
          <w:szCs w:val="22"/>
          <w:lang w:val="en-US"/>
        </w:rPr>
        <w:t>Sediment transport pathways for different grain sizes. Stability of nourishments.</w:t>
      </w:r>
    </w:p>
    <w:p w14:paraId="7C37E5DC" w14:textId="3DC91D90" w:rsidR="0078332F" w:rsidRPr="0078332F" w:rsidRDefault="0078332F" w:rsidP="0078332F">
      <w:pPr>
        <w:rPr>
          <w:sz w:val="22"/>
          <w:szCs w:val="22"/>
          <w:lang w:val="en-US"/>
        </w:rPr>
      </w:pPr>
    </w:p>
    <w:p w14:paraId="077A29CD" w14:textId="77777777" w:rsidR="0078332F" w:rsidRPr="0078332F" w:rsidRDefault="0078332F" w:rsidP="0078332F">
      <w:pPr>
        <w:rPr>
          <w:sz w:val="22"/>
          <w:szCs w:val="22"/>
          <w:lang w:val="en-US"/>
        </w:rPr>
      </w:pPr>
    </w:p>
    <w:p w14:paraId="74A26121" w14:textId="77777777" w:rsidR="0078332F" w:rsidRPr="0078332F" w:rsidRDefault="0078332F" w:rsidP="0078332F">
      <w:pPr>
        <w:rPr>
          <w:b/>
          <w:bCs/>
          <w:sz w:val="22"/>
          <w:szCs w:val="22"/>
          <w:lang w:val="en-US"/>
        </w:rPr>
      </w:pPr>
      <w:r w:rsidRPr="0078332F">
        <w:rPr>
          <w:b/>
          <w:bCs/>
          <w:sz w:val="28"/>
          <w:szCs w:val="28"/>
          <w:lang w:val="en-US"/>
        </w:rPr>
        <w:t xml:space="preserve">Enabler 2: Multistakeholder approach </w:t>
      </w:r>
    </w:p>
    <w:p w14:paraId="14753005" w14:textId="77777777" w:rsidR="0078332F" w:rsidRPr="0078332F" w:rsidRDefault="0078332F" w:rsidP="0078332F">
      <w:pPr>
        <w:rPr>
          <w:sz w:val="22"/>
          <w:szCs w:val="22"/>
          <w:lang w:val="en-US"/>
        </w:rPr>
      </w:pPr>
    </w:p>
    <w:p w14:paraId="6EBFDB33" w14:textId="79FB83C1" w:rsidR="0078332F" w:rsidRDefault="0078332F" w:rsidP="008B4AEF">
      <w:pPr>
        <w:pStyle w:val="Lijstalinea"/>
        <w:numPr>
          <w:ilvl w:val="0"/>
          <w:numId w:val="16"/>
        </w:numPr>
        <w:rPr>
          <w:sz w:val="22"/>
          <w:szCs w:val="22"/>
          <w:lang w:val="en-US"/>
        </w:rPr>
      </w:pPr>
      <w:r w:rsidRPr="008B4AEF">
        <w:rPr>
          <w:sz w:val="22"/>
          <w:szCs w:val="22"/>
          <w:lang w:val="en-US"/>
        </w:rPr>
        <w:t>Who are the main stakeholders in your pilot?</w:t>
      </w:r>
    </w:p>
    <w:p w14:paraId="40FA7AED" w14:textId="62EF14CB" w:rsidR="00A06C86" w:rsidRPr="008B4AEF" w:rsidRDefault="00A06C86" w:rsidP="00213771">
      <w:pPr>
        <w:pStyle w:val="Lijstalinea"/>
        <w:rPr>
          <w:sz w:val="22"/>
          <w:szCs w:val="22"/>
          <w:lang w:val="en-US"/>
        </w:rPr>
      </w:pPr>
      <w:r>
        <w:rPr>
          <w:sz w:val="22"/>
          <w:szCs w:val="22"/>
          <w:lang w:val="en-US"/>
        </w:rPr>
        <w:t xml:space="preserve">Inhabitants, </w:t>
      </w:r>
      <w:r w:rsidR="0099382B">
        <w:rPr>
          <w:sz w:val="22"/>
          <w:szCs w:val="22"/>
          <w:lang w:val="en-US"/>
        </w:rPr>
        <w:t xml:space="preserve">municipalities, </w:t>
      </w:r>
      <w:r>
        <w:rPr>
          <w:sz w:val="22"/>
          <w:szCs w:val="22"/>
          <w:lang w:val="en-US"/>
        </w:rPr>
        <w:t>NGOs (nature conservation), coastal authorities</w:t>
      </w:r>
      <w:r w:rsidR="0099382B">
        <w:rPr>
          <w:sz w:val="22"/>
          <w:szCs w:val="22"/>
          <w:lang w:val="en-US"/>
        </w:rPr>
        <w:t>, nature conservation authorities</w:t>
      </w:r>
    </w:p>
    <w:p w14:paraId="514913E2" w14:textId="77777777" w:rsidR="0078332F" w:rsidRPr="0078332F" w:rsidRDefault="0078332F" w:rsidP="0078332F">
      <w:pPr>
        <w:rPr>
          <w:sz w:val="22"/>
          <w:szCs w:val="22"/>
          <w:lang w:val="en-US"/>
        </w:rPr>
      </w:pPr>
    </w:p>
    <w:p w14:paraId="60242DE8" w14:textId="089C2D41" w:rsidR="0078332F" w:rsidRDefault="0078332F" w:rsidP="0078332F">
      <w:pPr>
        <w:pStyle w:val="Lijstalinea"/>
        <w:numPr>
          <w:ilvl w:val="0"/>
          <w:numId w:val="16"/>
        </w:numPr>
        <w:rPr>
          <w:sz w:val="22"/>
          <w:szCs w:val="22"/>
          <w:lang w:val="en-US"/>
        </w:rPr>
      </w:pPr>
      <w:r w:rsidRPr="008B4AEF">
        <w:rPr>
          <w:sz w:val="22"/>
          <w:szCs w:val="22"/>
          <w:lang w:val="en-US"/>
        </w:rPr>
        <w:t>How will you engage your stakeholders in the project?</w:t>
      </w:r>
    </w:p>
    <w:p w14:paraId="6A80DAB9" w14:textId="394D802C" w:rsidR="00A06C86" w:rsidRPr="00C97463" w:rsidRDefault="00A06C86" w:rsidP="00213771">
      <w:pPr>
        <w:pStyle w:val="Lijstalinea"/>
        <w:rPr>
          <w:sz w:val="22"/>
          <w:szCs w:val="22"/>
          <w:lang w:val="en-US"/>
        </w:rPr>
      </w:pPr>
      <w:r>
        <w:rPr>
          <w:sz w:val="22"/>
          <w:szCs w:val="22"/>
          <w:lang w:val="en-US"/>
        </w:rPr>
        <w:t>Project group; workshops</w:t>
      </w:r>
    </w:p>
    <w:p w14:paraId="53609BB0" w14:textId="77777777" w:rsidR="0078332F" w:rsidRPr="0078332F" w:rsidRDefault="0078332F" w:rsidP="0078332F">
      <w:pPr>
        <w:rPr>
          <w:sz w:val="22"/>
          <w:szCs w:val="22"/>
          <w:lang w:val="en-US"/>
        </w:rPr>
      </w:pPr>
    </w:p>
    <w:p w14:paraId="3C419C69" w14:textId="703FFA97" w:rsidR="0078332F" w:rsidRPr="0078332F" w:rsidRDefault="0078332F" w:rsidP="0078332F">
      <w:pPr>
        <w:rPr>
          <w:b/>
          <w:bCs/>
          <w:sz w:val="28"/>
          <w:szCs w:val="28"/>
          <w:lang w:val="en-US"/>
        </w:rPr>
      </w:pPr>
      <w:r w:rsidRPr="0078332F">
        <w:rPr>
          <w:b/>
          <w:bCs/>
          <w:sz w:val="28"/>
          <w:szCs w:val="28"/>
          <w:lang w:val="en-US"/>
        </w:rPr>
        <w:t xml:space="preserve">Enabler 3: Management, monitoring, and maintenance </w:t>
      </w:r>
    </w:p>
    <w:p w14:paraId="3C1A2A15" w14:textId="77777777" w:rsidR="0078332F" w:rsidRPr="0078332F" w:rsidRDefault="0078332F" w:rsidP="0078332F">
      <w:pPr>
        <w:rPr>
          <w:sz w:val="22"/>
          <w:szCs w:val="22"/>
          <w:lang w:val="en-US"/>
        </w:rPr>
      </w:pPr>
    </w:p>
    <w:p w14:paraId="52CD3B79" w14:textId="44BD1826" w:rsidR="0078332F" w:rsidRDefault="0078332F" w:rsidP="008B4AEF">
      <w:pPr>
        <w:pStyle w:val="Lijstalinea"/>
        <w:numPr>
          <w:ilvl w:val="0"/>
          <w:numId w:val="17"/>
        </w:numPr>
        <w:rPr>
          <w:sz w:val="22"/>
          <w:szCs w:val="22"/>
          <w:lang w:val="en-US"/>
        </w:rPr>
      </w:pPr>
      <w:r w:rsidRPr="008B4AEF">
        <w:rPr>
          <w:sz w:val="22"/>
          <w:szCs w:val="22"/>
          <w:lang w:val="en-US"/>
        </w:rPr>
        <w:t>What routines does your pilot have</w:t>
      </w:r>
      <w:r w:rsidR="008D5053">
        <w:rPr>
          <w:sz w:val="22"/>
          <w:szCs w:val="22"/>
          <w:lang w:val="en-US"/>
        </w:rPr>
        <w:t xml:space="preserve"> in</w:t>
      </w:r>
      <w:r w:rsidRPr="008B4AEF">
        <w:rPr>
          <w:sz w:val="22"/>
          <w:szCs w:val="22"/>
          <w:lang w:val="en-US"/>
        </w:rPr>
        <w:t xml:space="preserve"> place for management, monitoring and maintenance of the NbS?</w:t>
      </w:r>
    </w:p>
    <w:p w14:paraId="25545388" w14:textId="1A06E668" w:rsidR="00A06C86" w:rsidRPr="008B4AEF" w:rsidRDefault="00A06C86" w:rsidP="00213771">
      <w:pPr>
        <w:pStyle w:val="Lijstalinea"/>
        <w:rPr>
          <w:sz w:val="22"/>
          <w:szCs w:val="22"/>
          <w:lang w:val="en-US"/>
        </w:rPr>
      </w:pPr>
      <w:r>
        <w:rPr>
          <w:sz w:val="22"/>
          <w:szCs w:val="22"/>
          <w:lang w:val="en-US"/>
        </w:rPr>
        <w:lastRenderedPageBreak/>
        <w:t>We plan to continue and expand the monitoring.</w:t>
      </w:r>
    </w:p>
    <w:p w14:paraId="266F749D" w14:textId="77777777" w:rsidR="0078332F" w:rsidRPr="0078332F" w:rsidRDefault="0078332F" w:rsidP="0078332F">
      <w:pPr>
        <w:rPr>
          <w:sz w:val="22"/>
          <w:szCs w:val="22"/>
          <w:lang w:val="en-US"/>
        </w:rPr>
      </w:pPr>
    </w:p>
    <w:p w14:paraId="1CD974D8" w14:textId="373E9694" w:rsidR="0078332F" w:rsidRPr="008B4AEF" w:rsidRDefault="0078332F" w:rsidP="008B4AEF">
      <w:pPr>
        <w:pStyle w:val="Lijstalinea"/>
        <w:numPr>
          <w:ilvl w:val="0"/>
          <w:numId w:val="17"/>
        </w:numPr>
        <w:rPr>
          <w:sz w:val="22"/>
          <w:szCs w:val="22"/>
          <w:lang w:val="en-US"/>
        </w:rPr>
      </w:pPr>
      <w:r w:rsidRPr="008B4AEF">
        <w:rPr>
          <w:sz w:val="22"/>
          <w:szCs w:val="22"/>
          <w:lang w:val="en-US"/>
        </w:rPr>
        <w:t>How do you measure the success of your pilot? Do you have any indicators for successful mainstreaming of NbS?</w:t>
      </w:r>
      <w:r w:rsidR="00A06C86">
        <w:rPr>
          <w:sz w:val="22"/>
          <w:szCs w:val="22"/>
          <w:lang w:val="en-US"/>
        </w:rPr>
        <w:t xml:space="preserve"> The pilot will be a success, if measures of nature based solutions are broaderly accepted</w:t>
      </w:r>
    </w:p>
    <w:p w14:paraId="5D6432B9" w14:textId="77777777" w:rsidR="0078332F" w:rsidRPr="0078332F" w:rsidRDefault="0078332F" w:rsidP="0078332F">
      <w:pPr>
        <w:rPr>
          <w:sz w:val="22"/>
          <w:szCs w:val="22"/>
          <w:lang w:val="en-US"/>
        </w:rPr>
      </w:pPr>
    </w:p>
    <w:p w14:paraId="67FABC25" w14:textId="77777777" w:rsidR="0078332F" w:rsidRPr="0078332F" w:rsidRDefault="0078332F" w:rsidP="0078332F">
      <w:pPr>
        <w:rPr>
          <w:sz w:val="22"/>
          <w:szCs w:val="22"/>
          <w:lang w:val="en-US"/>
        </w:rPr>
      </w:pPr>
    </w:p>
    <w:p w14:paraId="1910C896" w14:textId="77777777" w:rsidR="0078332F" w:rsidRPr="0078332F" w:rsidRDefault="0078332F" w:rsidP="0078332F">
      <w:pPr>
        <w:rPr>
          <w:b/>
          <w:bCs/>
          <w:sz w:val="28"/>
          <w:szCs w:val="28"/>
          <w:lang w:val="en-US"/>
        </w:rPr>
      </w:pPr>
      <w:r w:rsidRPr="0078332F">
        <w:rPr>
          <w:b/>
          <w:bCs/>
          <w:sz w:val="28"/>
          <w:szCs w:val="28"/>
          <w:lang w:val="en-US"/>
        </w:rPr>
        <w:t xml:space="preserve">Enabler 4: Institutional embedding </w:t>
      </w:r>
    </w:p>
    <w:p w14:paraId="33EBE09C" w14:textId="77777777" w:rsidR="0078332F" w:rsidRPr="0078332F" w:rsidRDefault="0078332F" w:rsidP="0078332F">
      <w:pPr>
        <w:rPr>
          <w:sz w:val="22"/>
          <w:szCs w:val="22"/>
          <w:lang w:val="en-US"/>
        </w:rPr>
      </w:pPr>
    </w:p>
    <w:p w14:paraId="7B148A66" w14:textId="69A423E1" w:rsidR="0078332F" w:rsidRDefault="0078332F" w:rsidP="008B4AEF">
      <w:pPr>
        <w:pStyle w:val="Lijstalinea"/>
        <w:numPr>
          <w:ilvl w:val="0"/>
          <w:numId w:val="18"/>
        </w:numPr>
        <w:rPr>
          <w:sz w:val="22"/>
          <w:szCs w:val="22"/>
          <w:lang w:val="en-US"/>
        </w:rPr>
      </w:pPr>
      <w:r w:rsidRPr="008B4AEF">
        <w:rPr>
          <w:sz w:val="22"/>
          <w:szCs w:val="22"/>
          <w:lang w:val="en-US"/>
        </w:rPr>
        <w:t>How do current institutional arrangements already facilitate mainst</w:t>
      </w:r>
      <w:r w:rsidR="003D6C16">
        <w:rPr>
          <w:sz w:val="22"/>
          <w:szCs w:val="22"/>
          <w:lang w:val="en-US"/>
        </w:rPr>
        <w:t>reaming of NbS? Please describe and mention the key institutions</w:t>
      </w:r>
    </w:p>
    <w:p w14:paraId="590159CF" w14:textId="51817C77" w:rsidR="00A06C86" w:rsidRPr="008B4AEF" w:rsidRDefault="00A06C86" w:rsidP="00213771">
      <w:pPr>
        <w:pStyle w:val="Lijstalinea"/>
        <w:rPr>
          <w:sz w:val="22"/>
          <w:szCs w:val="22"/>
          <w:lang w:val="en-US"/>
        </w:rPr>
      </w:pPr>
      <w:r>
        <w:rPr>
          <w:sz w:val="22"/>
          <w:szCs w:val="22"/>
          <w:lang w:val="en-US"/>
        </w:rPr>
        <w:t xml:space="preserve">We work </w:t>
      </w:r>
      <w:r w:rsidR="0099382B">
        <w:rPr>
          <w:sz w:val="22"/>
          <w:szCs w:val="22"/>
          <w:lang w:val="en-US"/>
        </w:rPr>
        <w:t xml:space="preserve">together </w:t>
      </w:r>
      <w:r>
        <w:rPr>
          <w:sz w:val="22"/>
          <w:szCs w:val="22"/>
          <w:lang w:val="en-US"/>
        </w:rPr>
        <w:t>closely with the ministry of environment</w:t>
      </w:r>
      <w:r w:rsidR="0099382B">
        <w:rPr>
          <w:sz w:val="22"/>
          <w:szCs w:val="22"/>
          <w:lang w:val="en-US"/>
        </w:rPr>
        <w:t xml:space="preserve"> (MEKUN)</w:t>
      </w:r>
    </w:p>
    <w:p w14:paraId="5E0E6111" w14:textId="77777777" w:rsidR="0078332F" w:rsidRPr="0078332F" w:rsidRDefault="0078332F" w:rsidP="0078332F">
      <w:pPr>
        <w:rPr>
          <w:sz w:val="22"/>
          <w:szCs w:val="22"/>
          <w:lang w:val="en-US"/>
        </w:rPr>
      </w:pPr>
    </w:p>
    <w:p w14:paraId="68AEA64F" w14:textId="6D3E61A1" w:rsidR="0078332F" w:rsidRDefault="0078332F" w:rsidP="008B4AEF">
      <w:pPr>
        <w:pStyle w:val="Lijstalinea"/>
        <w:numPr>
          <w:ilvl w:val="0"/>
          <w:numId w:val="18"/>
        </w:numPr>
        <w:rPr>
          <w:sz w:val="22"/>
          <w:szCs w:val="22"/>
          <w:lang w:val="en-US"/>
        </w:rPr>
      </w:pPr>
      <w:r w:rsidRPr="008B4AEF">
        <w:rPr>
          <w:sz w:val="22"/>
          <w:szCs w:val="22"/>
          <w:lang w:val="en-US"/>
        </w:rPr>
        <w:t>How committed is your organization to mainstreaming NbS within MANABAS Coast and after the project ends?</w:t>
      </w:r>
    </w:p>
    <w:p w14:paraId="0F2F1C70" w14:textId="73F612C5" w:rsidR="0078332F" w:rsidRPr="0078332F" w:rsidRDefault="23C90771" w:rsidP="23C90771">
      <w:pPr>
        <w:pStyle w:val="Lijstalinea"/>
        <w:rPr>
          <w:sz w:val="22"/>
          <w:szCs w:val="22"/>
          <w:lang w:val="en-US"/>
        </w:rPr>
      </w:pPr>
      <w:r w:rsidRPr="23C90771">
        <w:rPr>
          <w:sz w:val="22"/>
          <w:szCs w:val="22"/>
        </w:rPr>
        <w:t>Our institutions is expected to be committed, and we hope that the ministry of environment who allocate the necessary funding is also committed.</w:t>
      </w:r>
    </w:p>
    <w:p w14:paraId="1D62B235" w14:textId="77777777" w:rsidR="0078332F" w:rsidRPr="0078332F" w:rsidRDefault="0078332F" w:rsidP="0078332F">
      <w:pPr>
        <w:rPr>
          <w:sz w:val="22"/>
          <w:szCs w:val="22"/>
          <w:lang w:val="en-US"/>
        </w:rPr>
      </w:pPr>
    </w:p>
    <w:p w14:paraId="6E5B5399" w14:textId="4776DD8B" w:rsidR="0078332F" w:rsidRPr="0078332F" w:rsidRDefault="0078332F" w:rsidP="0078332F">
      <w:pPr>
        <w:rPr>
          <w:b/>
          <w:bCs/>
          <w:sz w:val="28"/>
          <w:szCs w:val="28"/>
          <w:lang w:val="en-US"/>
        </w:rPr>
      </w:pPr>
      <w:r w:rsidRPr="0078332F">
        <w:rPr>
          <w:b/>
          <w:bCs/>
          <w:sz w:val="28"/>
          <w:szCs w:val="28"/>
          <w:lang w:val="en-US"/>
        </w:rPr>
        <w:t xml:space="preserve">Enabler 5: Business Case </w:t>
      </w:r>
    </w:p>
    <w:p w14:paraId="40A30533" w14:textId="77777777" w:rsidR="0078332F" w:rsidRPr="0078332F" w:rsidRDefault="0078332F" w:rsidP="0078332F">
      <w:pPr>
        <w:rPr>
          <w:sz w:val="22"/>
          <w:szCs w:val="22"/>
          <w:lang w:val="en-US"/>
        </w:rPr>
      </w:pPr>
    </w:p>
    <w:p w14:paraId="490B4FAA" w14:textId="12FC1CFC" w:rsidR="0078332F" w:rsidRDefault="0078332F" w:rsidP="008B4AEF">
      <w:pPr>
        <w:pStyle w:val="Lijstalinea"/>
        <w:numPr>
          <w:ilvl w:val="0"/>
          <w:numId w:val="19"/>
        </w:numPr>
        <w:rPr>
          <w:sz w:val="22"/>
          <w:szCs w:val="22"/>
          <w:lang w:val="en-US"/>
        </w:rPr>
      </w:pPr>
      <w:r w:rsidRPr="008B4AEF">
        <w:rPr>
          <w:sz w:val="22"/>
          <w:szCs w:val="22"/>
          <w:lang w:val="en-US"/>
        </w:rPr>
        <w:t>Do you face problems with funding in your pilot? Please briefly describe</w:t>
      </w:r>
      <w:r w:rsidR="003D6C16">
        <w:rPr>
          <w:sz w:val="22"/>
          <w:szCs w:val="22"/>
          <w:lang w:val="en-US"/>
        </w:rPr>
        <w:t>, including the general sources of funding</w:t>
      </w:r>
      <w:r w:rsidRPr="008B4AEF">
        <w:rPr>
          <w:sz w:val="22"/>
          <w:szCs w:val="22"/>
          <w:lang w:val="en-US"/>
        </w:rPr>
        <w:t xml:space="preserve">. </w:t>
      </w:r>
    </w:p>
    <w:p w14:paraId="6CF0A797" w14:textId="1792A48B" w:rsidR="00FD4F98" w:rsidRPr="008B4AEF" w:rsidRDefault="00450E10" w:rsidP="00213771">
      <w:pPr>
        <w:pStyle w:val="Lijstalinea"/>
        <w:rPr>
          <w:sz w:val="22"/>
          <w:szCs w:val="22"/>
          <w:lang w:val="en-US"/>
        </w:rPr>
      </w:pPr>
      <w:r>
        <w:rPr>
          <w:sz w:val="22"/>
          <w:szCs w:val="22"/>
          <w:lang w:val="en-US"/>
        </w:rPr>
        <w:t xml:space="preserve">The funding for the 3 years period is secured. </w:t>
      </w:r>
    </w:p>
    <w:p w14:paraId="51FC1A4D" w14:textId="77777777" w:rsidR="0078332F" w:rsidRPr="0078332F" w:rsidRDefault="0078332F" w:rsidP="0078332F">
      <w:pPr>
        <w:rPr>
          <w:sz w:val="22"/>
          <w:szCs w:val="22"/>
          <w:lang w:val="en-US"/>
        </w:rPr>
      </w:pPr>
    </w:p>
    <w:p w14:paraId="4F89EB3E" w14:textId="1FA8D30E" w:rsidR="0078332F" w:rsidRDefault="0078332F" w:rsidP="008B4AEF">
      <w:pPr>
        <w:pStyle w:val="Lijstalinea"/>
        <w:numPr>
          <w:ilvl w:val="0"/>
          <w:numId w:val="19"/>
        </w:numPr>
        <w:rPr>
          <w:sz w:val="22"/>
          <w:szCs w:val="22"/>
          <w:lang w:val="en-US"/>
        </w:rPr>
      </w:pPr>
      <w:r w:rsidRPr="008B4AEF">
        <w:rPr>
          <w:sz w:val="22"/>
          <w:szCs w:val="22"/>
          <w:lang w:val="en-US"/>
        </w:rPr>
        <w:t>How will your pilot and/or continued mainstreaming be funded after the MANABAS Coast project?</w:t>
      </w:r>
    </w:p>
    <w:p w14:paraId="2AB57044" w14:textId="73850111" w:rsidR="00FD4F98" w:rsidRDefault="00FD4F98" w:rsidP="00213771">
      <w:pPr>
        <w:pStyle w:val="Lijstalinea"/>
        <w:rPr>
          <w:sz w:val="22"/>
          <w:szCs w:val="22"/>
          <w:lang w:val="en-US"/>
        </w:rPr>
      </w:pPr>
      <w:r>
        <w:rPr>
          <w:sz w:val="22"/>
          <w:szCs w:val="22"/>
          <w:lang w:val="en-US"/>
        </w:rPr>
        <w:t>Our funding is limited to 3 years. We will end with a feasibility study. We hope, that we get a funding for the measures identified as the best solution in the feasibility study.</w:t>
      </w:r>
    </w:p>
    <w:p w14:paraId="1517F0AB" w14:textId="77777777" w:rsidR="00FD4F98" w:rsidRPr="00213771" w:rsidRDefault="00FD4F98" w:rsidP="00213771">
      <w:pPr>
        <w:pStyle w:val="Lijstalinea"/>
        <w:rPr>
          <w:sz w:val="22"/>
          <w:szCs w:val="22"/>
          <w:lang w:val="en-US"/>
        </w:rPr>
      </w:pPr>
    </w:p>
    <w:p w14:paraId="44E92708" w14:textId="77777777" w:rsidR="00FD4F98" w:rsidRDefault="00FD4F98" w:rsidP="00213771">
      <w:pPr>
        <w:pStyle w:val="Lijstalinea"/>
        <w:rPr>
          <w:sz w:val="22"/>
          <w:szCs w:val="22"/>
          <w:lang w:val="en-US"/>
        </w:rPr>
      </w:pPr>
    </w:p>
    <w:p w14:paraId="51B19B5D" w14:textId="77777777" w:rsidR="00FD4F98" w:rsidRPr="00213771" w:rsidRDefault="00FD4F98" w:rsidP="00213771">
      <w:pPr>
        <w:pStyle w:val="Lijstalinea"/>
        <w:rPr>
          <w:sz w:val="22"/>
          <w:szCs w:val="22"/>
          <w:lang w:val="en-US"/>
        </w:rPr>
      </w:pPr>
    </w:p>
    <w:p w14:paraId="7912793E" w14:textId="77777777" w:rsidR="0078332F" w:rsidRPr="0078332F" w:rsidRDefault="0078332F" w:rsidP="0078332F">
      <w:pPr>
        <w:rPr>
          <w:sz w:val="22"/>
          <w:szCs w:val="22"/>
          <w:lang w:val="en-US"/>
        </w:rPr>
      </w:pPr>
    </w:p>
    <w:p w14:paraId="54C249EA" w14:textId="77777777" w:rsidR="0078332F" w:rsidRPr="0078332F" w:rsidRDefault="0078332F" w:rsidP="0078332F">
      <w:pPr>
        <w:rPr>
          <w:sz w:val="22"/>
          <w:szCs w:val="22"/>
          <w:lang w:val="en-US"/>
        </w:rPr>
      </w:pPr>
    </w:p>
    <w:p w14:paraId="3C9A82BB" w14:textId="361DFC82" w:rsidR="0078332F" w:rsidRPr="002B791F" w:rsidRDefault="0078332F" w:rsidP="0078332F">
      <w:pPr>
        <w:rPr>
          <w:b/>
          <w:bCs/>
          <w:sz w:val="28"/>
          <w:szCs w:val="28"/>
          <w:lang w:val="en-US"/>
        </w:rPr>
      </w:pPr>
      <w:r w:rsidRPr="002B791F">
        <w:rPr>
          <w:b/>
          <w:bCs/>
          <w:sz w:val="28"/>
          <w:szCs w:val="28"/>
          <w:lang w:val="en-US"/>
        </w:rPr>
        <w:t xml:space="preserve">Enabler 6: Capacity building </w:t>
      </w:r>
    </w:p>
    <w:p w14:paraId="0E9608EB" w14:textId="77777777" w:rsidR="0078332F" w:rsidRPr="0078332F" w:rsidRDefault="0078332F" w:rsidP="0078332F">
      <w:pPr>
        <w:rPr>
          <w:sz w:val="22"/>
          <w:szCs w:val="22"/>
          <w:lang w:val="en-US"/>
        </w:rPr>
      </w:pPr>
    </w:p>
    <w:p w14:paraId="2CE0CFB4" w14:textId="154D601F" w:rsidR="0078332F" w:rsidRDefault="0078332F" w:rsidP="008B4AEF">
      <w:pPr>
        <w:pStyle w:val="Lijstalinea"/>
        <w:numPr>
          <w:ilvl w:val="0"/>
          <w:numId w:val="20"/>
        </w:numPr>
        <w:rPr>
          <w:sz w:val="22"/>
          <w:szCs w:val="22"/>
          <w:lang w:val="en-US"/>
        </w:rPr>
      </w:pPr>
      <w:r w:rsidRPr="008B4AEF">
        <w:rPr>
          <w:sz w:val="22"/>
          <w:szCs w:val="22"/>
          <w:lang w:val="en-US"/>
        </w:rPr>
        <w:t>What types of capacity building would your pilot need in order to facilitate mainstreaming of NbS?</w:t>
      </w:r>
    </w:p>
    <w:p w14:paraId="7A393331" w14:textId="48794238" w:rsidR="00450E10" w:rsidRDefault="00450E10" w:rsidP="00213771">
      <w:pPr>
        <w:pStyle w:val="Lijstalinea"/>
        <w:rPr>
          <w:sz w:val="22"/>
          <w:szCs w:val="22"/>
        </w:rPr>
      </w:pPr>
      <w:r>
        <w:rPr>
          <w:sz w:val="22"/>
          <w:szCs w:val="22"/>
        </w:rPr>
        <w:t>Different stakeholders have to be involved intensively to demonstrate that  nature based solutions can give additional value in comparison to traditional coastal protection measures.</w:t>
      </w:r>
    </w:p>
    <w:p w14:paraId="478CE5EF" w14:textId="77777777" w:rsidR="0078332F" w:rsidRPr="0078332F" w:rsidRDefault="0078332F" w:rsidP="0078332F">
      <w:pPr>
        <w:rPr>
          <w:sz w:val="22"/>
          <w:szCs w:val="22"/>
          <w:lang w:val="en-US"/>
        </w:rPr>
      </w:pPr>
    </w:p>
    <w:p w14:paraId="551EDB62" w14:textId="5CBC067A" w:rsidR="002B791F" w:rsidRDefault="002B791F" w:rsidP="0078332F">
      <w:pPr>
        <w:rPr>
          <w:b/>
          <w:bCs/>
          <w:sz w:val="28"/>
          <w:szCs w:val="28"/>
          <w:lang w:val="en-US"/>
        </w:rPr>
      </w:pPr>
    </w:p>
    <w:p w14:paraId="345160CB" w14:textId="30FB29DB" w:rsidR="006C7612" w:rsidRDefault="006C7612" w:rsidP="0078332F">
      <w:pPr>
        <w:rPr>
          <w:b/>
          <w:bCs/>
          <w:sz w:val="28"/>
          <w:szCs w:val="28"/>
          <w:lang w:val="en-US"/>
        </w:rPr>
      </w:pPr>
    </w:p>
    <w:p w14:paraId="2E8195CB" w14:textId="3C5C616A" w:rsidR="006C7612" w:rsidRDefault="006C7612" w:rsidP="0078332F">
      <w:pPr>
        <w:rPr>
          <w:b/>
          <w:bCs/>
          <w:sz w:val="28"/>
          <w:szCs w:val="28"/>
          <w:lang w:val="en-US"/>
        </w:rPr>
      </w:pPr>
    </w:p>
    <w:p w14:paraId="3F120317" w14:textId="310D4C31" w:rsidR="006C7612" w:rsidRDefault="006C7612" w:rsidP="0078332F">
      <w:pPr>
        <w:rPr>
          <w:b/>
          <w:bCs/>
          <w:sz w:val="28"/>
          <w:szCs w:val="28"/>
          <w:lang w:val="en-US"/>
        </w:rPr>
      </w:pPr>
    </w:p>
    <w:p w14:paraId="6630CE89" w14:textId="79705CB2" w:rsidR="006C7612" w:rsidRDefault="006C7612" w:rsidP="0078332F">
      <w:pPr>
        <w:rPr>
          <w:b/>
          <w:bCs/>
          <w:sz w:val="28"/>
          <w:szCs w:val="28"/>
          <w:lang w:val="en-US"/>
        </w:rPr>
      </w:pPr>
    </w:p>
    <w:p w14:paraId="66A10D53" w14:textId="4B892250" w:rsidR="006C7612" w:rsidRDefault="006C7612" w:rsidP="0078332F">
      <w:pPr>
        <w:rPr>
          <w:b/>
          <w:bCs/>
          <w:sz w:val="28"/>
          <w:szCs w:val="28"/>
          <w:lang w:val="en-US"/>
        </w:rPr>
      </w:pPr>
    </w:p>
    <w:p w14:paraId="66F625E3" w14:textId="0C18529B" w:rsidR="006C7612" w:rsidRDefault="006C7612" w:rsidP="0078332F">
      <w:pPr>
        <w:rPr>
          <w:b/>
          <w:bCs/>
          <w:sz w:val="28"/>
          <w:szCs w:val="28"/>
          <w:lang w:val="en-US"/>
        </w:rPr>
      </w:pPr>
    </w:p>
    <w:p w14:paraId="1C25AF52" w14:textId="6CC39A4E" w:rsidR="006C7612" w:rsidRDefault="006C7612" w:rsidP="0078332F">
      <w:pPr>
        <w:rPr>
          <w:b/>
          <w:bCs/>
          <w:sz w:val="28"/>
          <w:szCs w:val="28"/>
          <w:lang w:val="en-US"/>
        </w:rPr>
      </w:pPr>
    </w:p>
    <w:p w14:paraId="2703810C" w14:textId="77777777" w:rsidR="006C7612" w:rsidRDefault="006C7612" w:rsidP="0078332F">
      <w:pPr>
        <w:rPr>
          <w:b/>
          <w:bCs/>
          <w:sz w:val="28"/>
          <w:szCs w:val="28"/>
          <w:lang w:val="en-US"/>
        </w:rPr>
      </w:pPr>
    </w:p>
    <w:p w14:paraId="6C8CCC0C" w14:textId="0790B28F" w:rsidR="0078332F" w:rsidRPr="002B791F" w:rsidRDefault="002B791F" w:rsidP="0078332F">
      <w:pPr>
        <w:rPr>
          <w:b/>
          <w:bCs/>
          <w:sz w:val="28"/>
          <w:szCs w:val="28"/>
          <w:lang w:val="en-US"/>
        </w:rPr>
      </w:pPr>
      <w:r w:rsidRPr="002B791F">
        <w:rPr>
          <w:b/>
          <w:bCs/>
          <w:sz w:val="28"/>
          <w:szCs w:val="28"/>
          <w:lang w:val="en-US"/>
        </w:rPr>
        <w:t>Enabler ranking</w:t>
      </w:r>
    </w:p>
    <w:p w14:paraId="44A53E62" w14:textId="77777777" w:rsidR="002B791F" w:rsidRPr="0078332F" w:rsidRDefault="002B791F" w:rsidP="0078332F">
      <w:pPr>
        <w:rPr>
          <w:sz w:val="22"/>
          <w:szCs w:val="22"/>
          <w:lang w:val="en-US"/>
        </w:rPr>
      </w:pPr>
    </w:p>
    <w:p w14:paraId="41F26B5C" w14:textId="376CC6FE" w:rsidR="0078332F" w:rsidRPr="0078332F" w:rsidRDefault="0078332F" w:rsidP="0078332F">
      <w:pPr>
        <w:rPr>
          <w:sz w:val="22"/>
          <w:szCs w:val="22"/>
          <w:lang w:val="en-US"/>
        </w:rPr>
      </w:pPr>
      <w:r w:rsidRPr="0078332F">
        <w:rPr>
          <w:sz w:val="22"/>
          <w:szCs w:val="22"/>
          <w:lang w:val="en-US"/>
        </w:rPr>
        <w:t>To what extent are the above enablers important for mainstreaming N</w:t>
      </w:r>
      <w:r>
        <w:rPr>
          <w:sz w:val="22"/>
          <w:szCs w:val="22"/>
          <w:lang w:val="en-US"/>
        </w:rPr>
        <w:t>b</w:t>
      </w:r>
      <w:r w:rsidRPr="0078332F">
        <w:rPr>
          <w:sz w:val="22"/>
          <w:szCs w:val="22"/>
          <w:lang w:val="en-US"/>
        </w:rPr>
        <w:t>S in your region? Please rank (1 is least important, 10 is most important)</w:t>
      </w:r>
    </w:p>
    <w:p w14:paraId="0C0D89D5" w14:textId="77777777" w:rsidR="0078332F" w:rsidRPr="0078332F" w:rsidRDefault="0078332F" w:rsidP="0078332F">
      <w:pPr>
        <w:rPr>
          <w:sz w:val="22"/>
          <w:szCs w:val="22"/>
          <w:lang w:val="en-US"/>
        </w:rPr>
      </w:pPr>
    </w:p>
    <w:p w14:paraId="7E6D68F2" w14:textId="77777777" w:rsidR="0078332F" w:rsidRPr="008B4AEF" w:rsidRDefault="0078332F" w:rsidP="0078332F">
      <w:pPr>
        <w:rPr>
          <w:b/>
          <w:bCs/>
          <w:sz w:val="22"/>
          <w:szCs w:val="22"/>
          <w:lang w:val="en-US"/>
        </w:rPr>
      </w:pPr>
      <w:r w:rsidRPr="008B4AEF">
        <w:rPr>
          <w:b/>
          <w:bCs/>
          <w:sz w:val="22"/>
          <w:szCs w:val="22"/>
          <w:lang w:val="en-US"/>
        </w:rPr>
        <w:t>Enabler 1: Technology and system knowledge</w:t>
      </w:r>
    </w:p>
    <w:p w14:paraId="46601170" w14:textId="77777777" w:rsidR="0078332F" w:rsidRPr="0078332F" w:rsidRDefault="0078332F" w:rsidP="0078332F">
      <w:pPr>
        <w:rPr>
          <w:sz w:val="22"/>
          <w:szCs w:val="22"/>
          <w:lang w:val="en-US"/>
        </w:rPr>
      </w:pPr>
    </w:p>
    <w:p w14:paraId="361F5468" w14:textId="6F7E1247" w:rsidR="0078332F" w:rsidRPr="0078332F" w:rsidRDefault="23C90771" w:rsidP="0078332F">
      <w:pPr>
        <w:rPr>
          <w:sz w:val="22"/>
          <w:szCs w:val="22"/>
          <w:lang w:val="en-US"/>
        </w:rPr>
      </w:pPr>
      <w:r w:rsidRPr="23C90771">
        <w:rPr>
          <w:sz w:val="22"/>
          <w:szCs w:val="22"/>
          <w:lang w:val="en-US"/>
        </w:rPr>
        <w:t xml:space="preserve">1    2    3    4    5    6    7   8   9   </w:t>
      </w:r>
      <w:r w:rsidRPr="23C90771">
        <w:rPr>
          <w:b/>
          <w:bCs/>
          <w:color w:val="FF0000"/>
          <w:sz w:val="22"/>
          <w:szCs w:val="22"/>
          <w:u w:val="single"/>
          <w:lang w:val="en-US"/>
        </w:rPr>
        <w:t>10</w:t>
      </w:r>
    </w:p>
    <w:p w14:paraId="6AF5FA83" w14:textId="77777777" w:rsidR="0078332F" w:rsidRPr="0078332F" w:rsidRDefault="0078332F" w:rsidP="0078332F">
      <w:pPr>
        <w:rPr>
          <w:sz w:val="22"/>
          <w:szCs w:val="22"/>
          <w:lang w:val="en-US"/>
        </w:rPr>
      </w:pPr>
    </w:p>
    <w:p w14:paraId="79986088" w14:textId="77777777" w:rsidR="0078332F" w:rsidRPr="008B4AEF" w:rsidRDefault="0078332F" w:rsidP="0078332F">
      <w:pPr>
        <w:rPr>
          <w:b/>
          <w:bCs/>
          <w:sz w:val="22"/>
          <w:szCs w:val="22"/>
          <w:lang w:val="en-US"/>
        </w:rPr>
      </w:pPr>
      <w:r w:rsidRPr="008B4AEF">
        <w:rPr>
          <w:b/>
          <w:bCs/>
          <w:sz w:val="22"/>
          <w:szCs w:val="22"/>
          <w:lang w:val="en-US"/>
        </w:rPr>
        <w:t>Enabler 2:  Multistakeholder approach</w:t>
      </w:r>
    </w:p>
    <w:p w14:paraId="65BC45CD" w14:textId="77777777" w:rsidR="0078332F" w:rsidRPr="0078332F" w:rsidRDefault="0078332F" w:rsidP="0078332F">
      <w:pPr>
        <w:rPr>
          <w:sz w:val="22"/>
          <w:szCs w:val="22"/>
          <w:lang w:val="en-US"/>
        </w:rPr>
      </w:pPr>
    </w:p>
    <w:p w14:paraId="02CEC82E" w14:textId="7F640B6A" w:rsidR="0078332F" w:rsidRPr="0078332F" w:rsidRDefault="23C90771" w:rsidP="0078332F">
      <w:pPr>
        <w:rPr>
          <w:sz w:val="22"/>
          <w:szCs w:val="22"/>
          <w:lang w:val="en-US"/>
        </w:rPr>
      </w:pPr>
      <w:r w:rsidRPr="23C90771">
        <w:rPr>
          <w:sz w:val="22"/>
          <w:szCs w:val="22"/>
          <w:lang w:val="en-US"/>
        </w:rPr>
        <w:t xml:space="preserve">1    2    3    4    5    6    7   </w:t>
      </w:r>
      <w:r w:rsidRPr="23C90771">
        <w:rPr>
          <w:b/>
          <w:bCs/>
          <w:color w:val="FF0000"/>
          <w:sz w:val="22"/>
          <w:szCs w:val="22"/>
          <w:u w:val="single"/>
          <w:lang w:val="en-US"/>
        </w:rPr>
        <w:t>8</w:t>
      </w:r>
      <w:r w:rsidRPr="23C90771">
        <w:rPr>
          <w:sz w:val="22"/>
          <w:szCs w:val="22"/>
          <w:lang w:val="en-US"/>
        </w:rPr>
        <w:t xml:space="preserve">   9   10</w:t>
      </w:r>
    </w:p>
    <w:p w14:paraId="51E2461B" w14:textId="77777777" w:rsidR="0078332F" w:rsidRPr="0078332F" w:rsidRDefault="0078332F" w:rsidP="0078332F">
      <w:pPr>
        <w:rPr>
          <w:sz w:val="22"/>
          <w:szCs w:val="22"/>
          <w:lang w:val="en-US"/>
        </w:rPr>
      </w:pPr>
    </w:p>
    <w:p w14:paraId="70A858E4" w14:textId="77777777" w:rsidR="0078332F" w:rsidRPr="008B4AEF" w:rsidRDefault="0078332F" w:rsidP="0078332F">
      <w:pPr>
        <w:rPr>
          <w:b/>
          <w:bCs/>
          <w:sz w:val="22"/>
          <w:szCs w:val="22"/>
          <w:lang w:val="en-US"/>
        </w:rPr>
      </w:pPr>
      <w:r w:rsidRPr="008B4AEF">
        <w:rPr>
          <w:b/>
          <w:bCs/>
          <w:sz w:val="22"/>
          <w:szCs w:val="22"/>
          <w:lang w:val="en-US"/>
        </w:rPr>
        <w:t>Enabler 3: Management, monitoring and maintenance</w:t>
      </w:r>
    </w:p>
    <w:p w14:paraId="69F45857" w14:textId="7EC27E5F" w:rsidR="0078332F" w:rsidRDefault="0078332F" w:rsidP="0078332F">
      <w:pPr>
        <w:rPr>
          <w:sz w:val="22"/>
          <w:szCs w:val="22"/>
          <w:lang w:val="en-US"/>
        </w:rPr>
      </w:pPr>
    </w:p>
    <w:p w14:paraId="0676EC8A" w14:textId="3A290D9E" w:rsidR="0078332F" w:rsidRDefault="23C90771" w:rsidP="0078332F">
      <w:pPr>
        <w:rPr>
          <w:sz w:val="22"/>
          <w:szCs w:val="22"/>
          <w:lang w:val="en-US"/>
        </w:rPr>
      </w:pPr>
      <w:r w:rsidRPr="23C90771">
        <w:rPr>
          <w:sz w:val="22"/>
          <w:szCs w:val="22"/>
          <w:lang w:val="en-US"/>
        </w:rPr>
        <w:t xml:space="preserve">1    2    3    4    5    6    7   8   9   </w:t>
      </w:r>
      <w:r w:rsidRPr="23C90771">
        <w:rPr>
          <w:b/>
          <w:bCs/>
          <w:color w:val="FF0000"/>
          <w:sz w:val="22"/>
          <w:szCs w:val="22"/>
          <w:u w:val="single"/>
          <w:lang w:val="en-US"/>
        </w:rPr>
        <w:t>10</w:t>
      </w:r>
    </w:p>
    <w:p w14:paraId="52B30DE6" w14:textId="77777777" w:rsidR="002B791F" w:rsidRPr="0078332F" w:rsidRDefault="002B791F" w:rsidP="0078332F">
      <w:pPr>
        <w:rPr>
          <w:sz w:val="22"/>
          <w:szCs w:val="22"/>
          <w:lang w:val="en-US"/>
        </w:rPr>
      </w:pPr>
    </w:p>
    <w:p w14:paraId="5DEDDF30" w14:textId="77777777" w:rsidR="0078332F" w:rsidRPr="008B4AEF" w:rsidRDefault="0078332F" w:rsidP="0078332F">
      <w:pPr>
        <w:rPr>
          <w:b/>
          <w:bCs/>
          <w:sz w:val="22"/>
          <w:szCs w:val="22"/>
          <w:lang w:val="en-US"/>
        </w:rPr>
      </w:pPr>
      <w:r w:rsidRPr="008B4AEF">
        <w:rPr>
          <w:b/>
          <w:bCs/>
          <w:sz w:val="22"/>
          <w:szCs w:val="22"/>
          <w:lang w:val="en-US"/>
        </w:rPr>
        <w:t>Enabler 4: Institutional Capacity</w:t>
      </w:r>
    </w:p>
    <w:p w14:paraId="09982FA0" w14:textId="77777777" w:rsidR="0078332F" w:rsidRPr="0078332F" w:rsidRDefault="0078332F" w:rsidP="0078332F">
      <w:pPr>
        <w:rPr>
          <w:sz w:val="22"/>
          <w:szCs w:val="22"/>
          <w:lang w:val="en-US"/>
        </w:rPr>
      </w:pPr>
    </w:p>
    <w:p w14:paraId="2E67B1EB" w14:textId="53FC30CD" w:rsidR="0078332F" w:rsidRPr="0078332F" w:rsidRDefault="23C90771" w:rsidP="0078332F">
      <w:pPr>
        <w:rPr>
          <w:sz w:val="22"/>
          <w:szCs w:val="22"/>
          <w:lang w:val="en-US"/>
        </w:rPr>
      </w:pPr>
      <w:bookmarkStart w:id="4" w:name="_Hlk137577944"/>
      <w:r w:rsidRPr="23C90771">
        <w:rPr>
          <w:sz w:val="22"/>
          <w:szCs w:val="22"/>
          <w:lang w:val="en-US"/>
        </w:rPr>
        <w:t xml:space="preserve">1    2    3    4    5    6    7   </w:t>
      </w:r>
      <w:r w:rsidRPr="23C90771">
        <w:rPr>
          <w:b/>
          <w:bCs/>
          <w:color w:val="FF0000"/>
          <w:sz w:val="22"/>
          <w:szCs w:val="22"/>
          <w:u w:val="single"/>
          <w:lang w:val="en-US"/>
        </w:rPr>
        <w:t>8</w:t>
      </w:r>
      <w:r w:rsidRPr="23C90771">
        <w:rPr>
          <w:sz w:val="22"/>
          <w:szCs w:val="22"/>
          <w:lang w:val="en-US"/>
        </w:rPr>
        <w:t xml:space="preserve">   9   10</w:t>
      </w:r>
    </w:p>
    <w:bookmarkEnd w:id="4"/>
    <w:p w14:paraId="5B213EF7" w14:textId="77777777" w:rsidR="0078332F" w:rsidRPr="0078332F" w:rsidRDefault="0078332F" w:rsidP="0078332F">
      <w:pPr>
        <w:rPr>
          <w:sz w:val="22"/>
          <w:szCs w:val="22"/>
          <w:lang w:val="en-US"/>
        </w:rPr>
      </w:pPr>
    </w:p>
    <w:p w14:paraId="25796538" w14:textId="77777777" w:rsidR="0078332F" w:rsidRPr="008B4AEF" w:rsidRDefault="0078332F" w:rsidP="0078332F">
      <w:pPr>
        <w:rPr>
          <w:b/>
          <w:bCs/>
          <w:sz w:val="22"/>
          <w:szCs w:val="22"/>
          <w:lang w:val="en-US"/>
        </w:rPr>
      </w:pPr>
      <w:r w:rsidRPr="008B4AEF">
        <w:rPr>
          <w:b/>
          <w:bCs/>
          <w:sz w:val="22"/>
          <w:szCs w:val="22"/>
          <w:lang w:val="en-US"/>
        </w:rPr>
        <w:t>Enabler 5: Business case</w:t>
      </w:r>
    </w:p>
    <w:p w14:paraId="3D2CE6DE" w14:textId="77777777" w:rsidR="0078332F" w:rsidRPr="0078332F" w:rsidRDefault="0078332F" w:rsidP="0078332F">
      <w:pPr>
        <w:rPr>
          <w:sz w:val="22"/>
          <w:szCs w:val="22"/>
          <w:lang w:val="en-US"/>
        </w:rPr>
      </w:pPr>
    </w:p>
    <w:p w14:paraId="193B21EA" w14:textId="3A3CDDC1" w:rsidR="0078332F" w:rsidRDefault="23C90771" w:rsidP="0078332F">
      <w:pPr>
        <w:rPr>
          <w:sz w:val="22"/>
          <w:szCs w:val="22"/>
          <w:lang w:val="en-US"/>
        </w:rPr>
      </w:pPr>
      <w:r w:rsidRPr="23C90771">
        <w:rPr>
          <w:sz w:val="22"/>
          <w:szCs w:val="22"/>
          <w:lang w:val="en-US"/>
        </w:rPr>
        <w:t xml:space="preserve">1    2    3    4    </w:t>
      </w:r>
      <w:r w:rsidRPr="23C90771">
        <w:rPr>
          <w:b/>
          <w:bCs/>
          <w:color w:val="FF0000"/>
          <w:sz w:val="22"/>
          <w:szCs w:val="22"/>
          <w:u w:val="single"/>
          <w:lang w:val="en-US"/>
        </w:rPr>
        <w:t>5</w:t>
      </w:r>
      <w:r w:rsidRPr="23C90771">
        <w:rPr>
          <w:sz w:val="22"/>
          <w:szCs w:val="22"/>
          <w:lang w:val="en-US"/>
        </w:rPr>
        <w:t xml:space="preserve">   6    7   8   9   10</w:t>
      </w:r>
    </w:p>
    <w:p w14:paraId="6429D04A" w14:textId="77777777" w:rsidR="002B791F" w:rsidRPr="0078332F" w:rsidRDefault="002B791F" w:rsidP="0078332F">
      <w:pPr>
        <w:rPr>
          <w:sz w:val="22"/>
          <w:szCs w:val="22"/>
          <w:lang w:val="en-US"/>
        </w:rPr>
      </w:pPr>
    </w:p>
    <w:p w14:paraId="0C90D92A" w14:textId="576F7DD4" w:rsidR="0078332F" w:rsidRPr="008B4AEF" w:rsidRDefault="008B4AEF" w:rsidP="0078332F">
      <w:pPr>
        <w:rPr>
          <w:b/>
          <w:bCs/>
          <w:sz w:val="22"/>
          <w:szCs w:val="22"/>
          <w:lang w:val="en-US"/>
        </w:rPr>
      </w:pPr>
      <w:r w:rsidRPr="008B4AEF">
        <w:rPr>
          <w:b/>
          <w:bCs/>
          <w:sz w:val="22"/>
          <w:szCs w:val="22"/>
          <w:lang w:val="en-US"/>
        </w:rPr>
        <w:t xml:space="preserve">Enabler 6: </w:t>
      </w:r>
      <w:r w:rsidR="0078332F" w:rsidRPr="008B4AEF">
        <w:rPr>
          <w:b/>
          <w:bCs/>
          <w:sz w:val="22"/>
          <w:szCs w:val="22"/>
          <w:lang w:val="en-US"/>
        </w:rPr>
        <w:t>Capacity Building</w:t>
      </w:r>
    </w:p>
    <w:p w14:paraId="55E0A41B" w14:textId="77777777" w:rsidR="00DE1664" w:rsidRPr="0078332F" w:rsidRDefault="00DE1664" w:rsidP="0078332F">
      <w:pPr>
        <w:rPr>
          <w:sz w:val="22"/>
          <w:szCs w:val="22"/>
          <w:lang w:val="en-US"/>
        </w:rPr>
      </w:pPr>
    </w:p>
    <w:p w14:paraId="260478C0" w14:textId="7A1F0334" w:rsidR="009B2D3C" w:rsidRDefault="23C90771" w:rsidP="23C90771">
      <w:pPr>
        <w:rPr>
          <w:lang w:val="en-US"/>
        </w:rPr>
      </w:pPr>
      <w:r w:rsidRPr="23C90771">
        <w:rPr>
          <w:sz w:val="22"/>
          <w:szCs w:val="22"/>
          <w:lang w:val="en-US"/>
        </w:rPr>
        <w:t xml:space="preserve">1    2    3    4    5    6   </w:t>
      </w:r>
      <w:r w:rsidRPr="23C90771">
        <w:rPr>
          <w:b/>
          <w:bCs/>
          <w:color w:val="FF0000"/>
          <w:sz w:val="22"/>
          <w:szCs w:val="22"/>
          <w:u w:val="single"/>
          <w:lang w:val="en-US"/>
        </w:rPr>
        <w:t>7</w:t>
      </w:r>
      <w:r w:rsidRPr="23C90771">
        <w:rPr>
          <w:sz w:val="22"/>
          <w:szCs w:val="22"/>
          <w:lang w:val="en-US"/>
        </w:rPr>
        <w:t xml:space="preserve">   8   9   10</w:t>
      </w:r>
    </w:p>
    <w:p w14:paraId="4A4E5C30" w14:textId="77777777" w:rsidR="00B86418" w:rsidRDefault="00B86418" w:rsidP="00B86418">
      <w:pPr>
        <w:rPr>
          <w:b/>
          <w:bCs/>
          <w:sz w:val="28"/>
          <w:szCs w:val="28"/>
          <w:lang w:val="en-US"/>
        </w:rPr>
      </w:pPr>
    </w:p>
    <w:p w14:paraId="40BE6D1A" w14:textId="77777777" w:rsidR="00B86418" w:rsidRDefault="00B86418" w:rsidP="00B86418">
      <w:pPr>
        <w:rPr>
          <w:b/>
          <w:bCs/>
          <w:sz w:val="28"/>
          <w:szCs w:val="28"/>
          <w:lang w:val="en-US"/>
        </w:rPr>
      </w:pPr>
    </w:p>
    <w:p w14:paraId="2CA32D43" w14:textId="77777777" w:rsidR="00B86418" w:rsidRDefault="00B86418" w:rsidP="00B86418">
      <w:pPr>
        <w:rPr>
          <w:b/>
          <w:bCs/>
          <w:sz w:val="28"/>
          <w:szCs w:val="28"/>
          <w:lang w:val="en-US"/>
        </w:rPr>
      </w:pPr>
    </w:p>
    <w:p w14:paraId="6B3E514D" w14:textId="77777777" w:rsidR="00B86418" w:rsidRDefault="00B86418" w:rsidP="00B86418">
      <w:pPr>
        <w:rPr>
          <w:b/>
          <w:bCs/>
          <w:sz w:val="28"/>
          <w:szCs w:val="28"/>
          <w:lang w:val="en-US"/>
        </w:rPr>
      </w:pPr>
    </w:p>
    <w:p w14:paraId="7B559FB0" w14:textId="0B0C2043" w:rsidR="006C7612" w:rsidRPr="00B86418" w:rsidRDefault="00B86418" w:rsidP="00B86418">
      <w:pPr>
        <w:rPr>
          <w:b/>
          <w:bCs/>
          <w:sz w:val="28"/>
          <w:szCs w:val="28"/>
          <w:lang w:val="en-US"/>
        </w:rPr>
      </w:pPr>
      <w:r w:rsidRPr="00B86418">
        <w:rPr>
          <w:b/>
          <w:bCs/>
          <w:sz w:val="28"/>
          <w:szCs w:val="28"/>
          <w:lang w:val="en-US"/>
        </w:rPr>
        <w:lastRenderedPageBreak/>
        <w:t>Suggestion for additional enablers</w:t>
      </w:r>
    </w:p>
    <w:p w14:paraId="58CE7191" w14:textId="02E7AC59" w:rsidR="00B86418" w:rsidRDefault="00B86418" w:rsidP="00B86418">
      <w:pPr>
        <w:rPr>
          <w:lang w:val="en-US"/>
        </w:rPr>
      </w:pPr>
    </w:p>
    <w:p w14:paraId="0CCB73E7" w14:textId="742A26C8" w:rsidR="00B86418" w:rsidRDefault="00B86418" w:rsidP="00B86418">
      <w:pPr>
        <w:rPr>
          <w:lang w:val="en-US"/>
        </w:rPr>
      </w:pPr>
    </w:p>
    <w:p w14:paraId="101EAA88" w14:textId="3C570952" w:rsidR="00B86418" w:rsidRDefault="00B86418" w:rsidP="00B86418">
      <w:pPr>
        <w:rPr>
          <w:lang w:val="en-US"/>
        </w:rPr>
      </w:pPr>
      <w:r>
        <w:rPr>
          <w:lang w:val="en-US"/>
        </w:rPr>
        <w:t xml:space="preserve">Are there any aspects of mainstreaming enablers from your pilot that you can already suggest? If so please briefly state these: </w:t>
      </w:r>
    </w:p>
    <w:p w14:paraId="7F33BF9E" w14:textId="7F4B0967" w:rsidR="00B86418" w:rsidRDefault="00B86418" w:rsidP="00B86418">
      <w:pPr>
        <w:rPr>
          <w:lang w:val="en-US"/>
        </w:rPr>
      </w:pPr>
    </w:p>
    <w:p w14:paraId="7CB4C21B" w14:textId="3D87723B" w:rsidR="00B86418" w:rsidRDefault="00B86418" w:rsidP="00B86418">
      <w:pPr>
        <w:rPr>
          <w:lang w:val="en-US"/>
        </w:rPr>
      </w:pPr>
    </w:p>
    <w:p w14:paraId="103614FB" w14:textId="05CFA8F8" w:rsidR="00B86418" w:rsidRDefault="00B86418" w:rsidP="00B86418">
      <w:pPr>
        <w:rPr>
          <w:lang w:val="en-US"/>
        </w:rPr>
      </w:pPr>
    </w:p>
    <w:p w14:paraId="0A91E606" w14:textId="1A3222F0" w:rsidR="00B86418" w:rsidRDefault="00B86418" w:rsidP="00B86418">
      <w:pPr>
        <w:rPr>
          <w:lang w:val="en-US"/>
        </w:rPr>
      </w:pPr>
    </w:p>
    <w:p w14:paraId="107311DB" w14:textId="709D2B9B" w:rsidR="00B86418" w:rsidRDefault="00B86418" w:rsidP="00B86418">
      <w:pPr>
        <w:rPr>
          <w:lang w:val="en-US"/>
        </w:rPr>
      </w:pPr>
    </w:p>
    <w:p w14:paraId="589ECA26" w14:textId="5EBE02EC" w:rsidR="00B86418" w:rsidRDefault="00B86418" w:rsidP="00B86418">
      <w:pPr>
        <w:rPr>
          <w:lang w:val="en-US"/>
        </w:rPr>
      </w:pPr>
    </w:p>
    <w:p w14:paraId="3A82FFE3" w14:textId="4E9F6D5F" w:rsidR="00B86418" w:rsidRDefault="00B86418" w:rsidP="00B86418">
      <w:pPr>
        <w:rPr>
          <w:lang w:val="en-US"/>
        </w:rPr>
      </w:pPr>
    </w:p>
    <w:p w14:paraId="5533C168" w14:textId="77777777" w:rsidR="00B86418" w:rsidRDefault="00B86418" w:rsidP="00B86418">
      <w:pPr>
        <w:rPr>
          <w:lang w:val="en-US"/>
        </w:rPr>
      </w:pPr>
    </w:p>
    <w:p w14:paraId="47D3851B" w14:textId="77777777" w:rsidR="00B86418" w:rsidRPr="00B86418" w:rsidRDefault="00B86418" w:rsidP="00B86418">
      <w:pPr>
        <w:rPr>
          <w:lang w:val="en-US"/>
        </w:rPr>
      </w:pPr>
    </w:p>
    <w:p w14:paraId="17A95426" w14:textId="21C1C4E9" w:rsidR="00C407F0" w:rsidRDefault="00C407F0" w:rsidP="00EC179B">
      <w:pPr>
        <w:pStyle w:val="Kop2"/>
      </w:pPr>
      <w:r>
        <w:t xml:space="preserve">Part </w:t>
      </w:r>
      <w:r w:rsidR="0078332F">
        <w:t>3</w:t>
      </w:r>
      <w:r>
        <w:t xml:space="preserve"> </w:t>
      </w:r>
      <w:r w:rsidR="0078332F">
        <w:t xml:space="preserve">MANABAS </w:t>
      </w:r>
      <w:r w:rsidR="008D5053">
        <w:t xml:space="preserve">mainstreaming </w:t>
      </w:r>
      <w:r w:rsidR="00031E4E">
        <w:t>framework</w:t>
      </w:r>
      <w:r w:rsidR="0078332F">
        <w:t xml:space="preserve"> (</w:t>
      </w:r>
      <w:r w:rsidR="00031E4E">
        <w:t>inspired by</w:t>
      </w:r>
      <w:r w:rsidR="0078332F">
        <w:t xml:space="preserve"> </w:t>
      </w:r>
      <w:r w:rsidR="008D5053">
        <w:t xml:space="preserve">earlier work e.g. </w:t>
      </w:r>
      <w:r w:rsidR="0078332F">
        <w:t>ISBAM)</w:t>
      </w:r>
    </w:p>
    <w:p w14:paraId="560DFC16" w14:textId="7DCFA5AA" w:rsidR="0092349C" w:rsidRPr="008D5053" w:rsidRDefault="0092349C" w:rsidP="009D0AF6">
      <w:pPr>
        <w:rPr>
          <w:lang w:val="en-US"/>
        </w:rPr>
      </w:pPr>
    </w:p>
    <w:p w14:paraId="22135BD4" w14:textId="5BB68B3D" w:rsidR="00F56DB2" w:rsidRPr="008D5053" w:rsidRDefault="00F56DB2" w:rsidP="009D0AF6">
      <w:pPr>
        <w:rPr>
          <w:lang w:val="en-US"/>
        </w:rPr>
      </w:pPr>
    </w:p>
    <w:p w14:paraId="765F23AE" w14:textId="3FDCAFCE" w:rsidR="00F22FC8" w:rsidRPr="00EC179B" w:rsidRDefault="008D5053" w:rsidP="00EC179B">
      <w:pPr>
        <w:rPr>
          <w:i/>
          <w:iCs/>
          <w:sz w:val="22"/>
          <w:szCs w:val="22"/>
          <w:lang w:val="en-US"/>
        </w:rPr>
      </w:pPr>
      <w:r w:rsidRPr="00EC179B">
        <w:rPr>
          <w:i/>
          <w:iCs/>
          <w:sz w:val="22"/>
          <w:szCs w:val="22"/>
          <w:lang w:val="en-US"/>
        </w:rPr>
        <w:t xml:space="preserve">Within </w:t>
      </w:r>
      <w:r w:rsidR="007C635E" w:rsidRPr="00EC179B">
        <w:rPr>
          <w:i/>
          <w:iCs/>
          <w:sz w:val="22"/>
          <w:szCs w:val="22"/>
          <w:lang w:val="en-US"/>
        </w:rPr>
        <w:t>MANABAS Coast</w:t>
      </w:r>
      <w:r w:rsidRPr="00EC179B">
        <w:rPr>
          <w:i/>
          <w:iCs/>
          <w:sz w:val="22"/>
          <w:szCs w:val="22"/>
          <w:lang w:val="en-US"/>
        </w:rPr>
        <w:t xml:space="preserve"> we are working on a framework that helps in mainstreaming NBS. To develop this framework, we need information on the pilots as well as the ambitions and goals of the different organization involved. We build on work already done in the past such as the ISBAM approach, which was developed in the Interreg BwN project (see also the brochure in the appendix for a further explanation</w:t>
      </w:r>
      <w:r w:rsidR="00DE03F0" w:rsidRPr="00EC179B">
        <w:rPr>
          <w:i/>
          <w:iCs/>
          <w:sz w:val="22"/>
          <w:szCs w:val="22"/>
          <w:lang w:val="en-US"/>
        </w:rPr>
        <w:t xml:space="preserve"> or </w:t>
      </w:r>
      <w:hyperlink r:id="rId15" w:history="1">
        <w:r w:rsidR="00DE03F0" w:rsidRPr="003D3143">
          <w:rPr>
            <w:i/>
            <w:iCs/>
            <w:sz w:val="22"/>
            <w:szCs w:val="22"/>
            <w:lang w:val="en-US"/>
          </w:rPr>
          <w:t>online</w:t>
        </w:r>
      </w:hyperlink>
      <w:r w:rsidRPr="00EC179B">
        <w:rPr>
          <w:i/>
          <w:iCs/>
          <w:sz w:val="22"/>
          <w:szCs w:val="22"/>
          <w:lang w:val="en-US"/>
        </w:rPr>
        <w:t>).</w:t>
      </w:r>
      <w:r w:rsidR="00DE03F0" w:rsidRPr="00EC179B">
        <w:rPr>
          <w:i/>
          <w:iCs/>
          <w:sz w:val="22"/>
          <w:szCs w:val="22"/>
          <w:lang w:val="en-US"/>
        </w:rPr>
        <w:t xml:space="preserve"> Just as the enablers, the </w:t>
      </w:r>
      <w:r w:rsidR="00EC179B" w:rsidRPr="00EC179B">
        <w:rPr>
          <w:i/>
          <w:iCs/>
          <w:sz w:val="22"/>
          <w:szCs w:val="22"/>
          <w:lang w:val="en-US"/>
        </w:rPr>
        <w:t xml:space="preserve">MANABAS </w:t>
      </w:r>
      <w:r w:rsidR="00DE03F0" w:rsidRPr="00EC179B">
        <w:rPr>
          <w:i/>
          <w:iCs/>
          <w:sz w:val="22"/>
          <w:szCs w:val="22"/>
          <w:lang w:val="en-US"/>
        </w:rPr>
        <w:t xml:space="preserve">mainstreaming framework is still </w:t>
      </w:r>
      <w:r w:rsidR="00495E1A" w:rsidRPr="00EC179B">
        <w:rPr>
          <w:i/>
          <w:iCs/>
          <w:sz w:val="22"/>
          <w:szCs w:val="22"/>
          <w:lang w:val="en-US"/>
        </w:rPr>
        <w:t xml:space="preserve">a </w:t>
      </w:r>
      <w:r w:rsidR="00DE03F0" w:rsidRPr="00EC179B">
        <w:rPr>
          <w:i/>
          <w:iCs/>
          <w:sz w:val="22"/>
          <w:szCs w:val="22"/>
          <w:lang w:val="en-US"/>
        </w:rPr>
        <w:t>work in progress.</w:t>
      </w:r>
      <w:r w:rsidRPr="00EC179B">
        <w:rPr>
          <w:i/>
          <w:iCs/>
          <w:sz w:val="22"/>
          <w:szCs w:val="22"/>
          <w:lang w:val="en-US"/>
        </w:rPr>
        <w:t xml:space="preserve"> </w:t>
      </w:r>
    </w:p>
    <w:p w14:paraId="0FCF7480" w14:textId="77777777" w:rsidR="00F22FC8" w:rsidRPr="00EC179B" w:rsidRDefault="00F22FC8" w:rsidP="00EC179B">
      <w:pPr>
        <w:rPr>
          <w:i/>
          <w:iCs/>
          <w:sz w:val="22"/>
          <w:szCs w:val="22"/>
          <w:lang w:val="en-US"/>
        </w:rPr>
      </w:pPr>
    </w:p>
    <w:p w14:paraId="47C94619" w14:textId="2660940E" w:rsidR="00F56DB2" w:rsidRPr="00EC179B" w:rsidRDefault="23C90771" w:rsidP="23C90771">
      <w:pPr>
        <w:rPr>
          <w:i/>
          <w:iCs/>
          <w:sz w:val="22"/>
          <w:szCs w:val="22"/>
          <w:lang w:val="en-US"/>
        </w:rPr>
      </w:pPr>
      <w:r w:rsidRPr="23C90771">
        <w:rPr>
          <w:i/>
          <w:iCs/>
          <w:sz w:val="22"/>
          <w:szCs w:val="22"/>
          <w:lang w:val="en-US"/>
        </w:rPr>
        <w:t xml:space="preserve">As a starting point for the MANABAS framework, 3 leading principles from ISBAM are evaluated. We would like to know if these principles can also be applied across the entire northwest Europe coasts and how they can be improved. </w:t>
      </w:r>
    </w:p>
    <w:p w14:paraId="4EED240C" w14:textId="2C85BFBA" w:rsidR="00F22FC8" w:rsidRPr="00EC179B" w:rsidRDefault="00F22FC8" w:rsidP="00F56DB2">
      <w:pPr>
        <w:rPr>
          <w:i/>
          <w:iCs/>
          <w:sz w:val="22"/>
          <w:szCs w:val="22"/>
          <w:lang w:val="en-US"/>
        </w:rPr>
      </w:pPr>
    </w:p>
    <w:p w14:paraId="06C12652" w14:textId="32C9DC95" w:rsidR="00F22FC8" w:rsidRPr="00EC179B" w:rsidRDefault="00F22FC8" w:rsidP="00F56DB2">
      <w:pPr>
        <w:rPr>
          <w:i/>
          <w:iCs/>
          <w:sz w:val="22"/>
          <w:szCs w:val="22"/>
          <w:lang w:val="en-US"/>
        </w:rPr>
      </w:pPr>
      <w:r w:rsidRPr="00EC179B">
        <w:rPr>
          <w:i/>
          <w:iCs/>
          <w:sz w:val="22"/>
          <w:szCs w:val="22"/>
          <w:lang w:val="en-US"/>
        </w:rPr>
        <w:t>Three leading principles have been identified that are deemed important to enable mainstreaming of NBS</w:t>
      </w:r>
      <w:r w:rsidR="007A0ADD" w:rsidRPr="00EC179B">
        <w:rPr>
          <w:i/>
          <w:iCs/>
          <w:sz w:val="22"/>
          <w:szCs w:val="22"/>
          <w:lang w:val="en-US"/>
        </w:rPr>
        <w:t>:</w:t>
      </w:r>
    </w:p>
    <w:p w14:paraId="05200897" w14:textId="77777777" w:rsidR="007A0ADD" w:rsidRDefault="007A0ADD" w:rsidP="00F56DB2">
      <w:pPr>
        <w:rPr>
          <w:rFonts w:asciiTheme="majorHAnsi" w:hAnsiTheme="majorHAnsi"/>
          <w:sz w:val="24"/>
          <w:szCs w:val="24"/>
          <w:lang w:val="en-US"/>
        </w:rPr>
      </w:pPr>
    </w:p>
    <w:p w14:paraId="074F5CE7" w14:textId="77777777" w:rsidR="007C635E" w:rsidRDefault="00F56DB2" w:rsidP="00EC179B">
      <w:pPr>
        <w:rPr>
          <w:rFonts w:asciiTheme="majorHAnsi" w:hAnsiTheme="majorHAnsi"/>
          <w:sz w:val="24"/>
          <w:szCs w:val="24"/>
          <w:lang w:val="en-US"/>
        </w:rPr>
      </w:pPr>
      <w:r>
        <w:rPr>
          <w:rFonts w:asciiTheme="majorHAnsi" w:hAnsiTheme="majorHAnsi"/>
          <w:sz w:val="24"/>
          <w:szCs w:val="24"/>
          <w:lang w:val="en-US"/>
        </w:rPr>
        <w:t>MANABAS Coast</w:t>
      </w:r>
      <w:r w:rsidRPr="00F56DB2">
        <w:rPr>
          <w:rFonts w:asciiTheme="majorHAnsi" w:hAnsiTheme="majorHAnsi"/>
          <w:sz w:val="24"/>
          <w:szCs w:val="24"/>
          <w:lang w:val="en-US"/>
        </w:rPr>
        <w:t xml:space="preserve"> principle 1: “Act at a landscape </w:t>
      </w:r>
      <w:r>
        <w:rPr>
          <w:rFonts w:asciiTheme="majorHAnsi" w:hAnsiTheme="majorHAnsi"/>
          <w:sz w:val="24"/>
          <w:szCs w:val="24"/>
          <w:lang w:val="en-US"/>
        </w:rPr>
        <w:t xml:space="preserve">(system) </w:t>
      </w:r>
      <w:r w:rsidRPr="00F56DB2">
        <w:rPr>
          <w:rFonts w:asciiTheme="majorHAnsi" w:hAnsiTheme="majorHAnsi"/>
          <w:sz w:val="24"/>
          <w:szCs w:val="24"/>
          <w:lang w:val="en-US"/>
        </w:rPr>
        <w:t>scale, including both the natural and socio-economic system</w:t>
      </w:r>
      <w:r w:rsidR="00F22FC8">
        <w:rPr>
          <w:rFonts w:asciiTheme="majorHAnsi" w:hAnsiTheme="majorHAnsi"/>
          <w:sz w:val="24"/>
          <w:szCs w:val="24"/>
          <w:lang w:val="en-US"/>
        </w:rPr>
        <w:t>/context</w:t>
      </w:r>
      <w:r w:rsidRPr="00F56DB2">
        <w:rPr>
          <w:rFonts w:asciiTheme="majorHAnsi" w:hAnsiTheme="majorHAnsi"/>
          <w:sz w:val="24"/>
          <w:szCs w:val="24"/>
          <w:lang w:val="en-US"/>
        </w:rPr>
        <w:t xml:space="preserve">” </w:t>
      </w:r>
    </w:p>
    <w:p w14:paraId="2FE6C475" w14:textId="063FB48D" w:rsidR="00F56DB2" w:rsidRDefault="00F56DB2" w:rsidP="007C635E">
      <w:pPr>
        <w:pStyle w:val="Lijstalinea"/>
        <w:numPr>
          <w:ilvl w:val="0"/>
          <w:numId w:val="20"/>
        </w:numPr>
        <w:rPr>
          <w:sz w:val="22"/>
          <w:szCs w:val="22"/>
          <w:lang w:val="en-US"/>
        </w:rPr>
      </w:pPr>
      <w:r w:rsidRPr="007C635E">
        <w:rPr>
          <w:sz w:val="22"/>
          <w:szCs w:val="22"/>
          <w:lang w:val="en-US"/>
        </w:rPr>
        <w:t xml:space="preserve">Do you identify with this principle? </w:t>
      </w:r>
      <w:r w:rsidR="008D5030">
        <w:rPr>
          <w:sz w:val="22"/>
          <w:szCs w:val="22"/>
          <w:lang w:val="en-US"/>
        </w:rPr>
        <w:t>Yes.</w:t>
      </w:r>
    </w:p>
    <w:p w14:paraId="48172834" w14:textId="77777777" w:rsidR="000B067F" w:rsidRPr="000B067F" w:rsidRDefault="000B067F" w:rsidP="000B067F">
      <w:pPr>
        <w:rPr>
          <w:sz w:val="22"/>
          <w:szCs w:val="22"/>
          <w:lang w:val="en-US"/>
        </w:rPr>
      </w:pPr>
    </w:p>
    <w:p w14:paraId="7C9F3CA6" w14:textId="3AF81337" w:rsidR="00F56DB2" w:rsidRDefault="007A0ADD" w:rsidP="007C635E">
      <w:pPr>
        <w:pStyle w:val="Lijstalinea"/>
        <w:numPr>
          <w:ilvl w:val="0"/>
          <w:numId w:val="20"/>
        </w:numPr>
        <w:rPr>
          <w:sz w:val="22"/>
          <w:szCs w:val="22"/>
          <w:lang w:val="en-US"/>
        </w:rPr>
      </w:pPr>
      <w:r w:rsidRPr="007C635E">
        <w:rPr>
          <w:sz w:val="22"/>
          <w:szCs w:val="22"/>
          <w:lang w:val="en-US"/>
        </w:rPr>
        <w:t>Is this principle applied (to a certain degree) within</w:t>
      </w:r>
      <w:r w:rsidR="00F56DB2" w:rsidRPr="007C635E">
        <w:rPr>
          <w:sz w:val="22"/>
          <w:szCs w:val="22"/>
          <w:lang w:val="en-US"/>
        </w:rPr>
        <w:t xml:space="preserve"> your pilot? And within your organization? </w:t>
      </w:r>
      <w:r w:rsidR="009B36F9" w:rsidRPr="007C635E">
        <w:rPr>
          <w:sz w:val="22"/>
          <w:szCs w:val="22"/>
          <w:lang w:val="en-US"/>
        </w:rPr>
        <w:t>If yes, how?</w:t>
      </w:r>
      <w:r w:rsidR="008D5030">
        <w:rPr>
          <w:sz w:val="22"/>
          <w:szCs w:val="22"/>
          <w:lang w:val="en-US"/>
        </w:rPr>
        <w:t xml:space="preserve"> Nature based solutions for the Halligen can also have positive effects on a larger scale, i. e. the Waddensea. </w:t>
      </w:r>
    </w:p>
    <w:p w14:paraId="6A6EC826" w14:textId="77777777" w:rsidR="000B067F" w:rsidRPr="000B067F" w:rsidRDefault="000B067F" w:rsidP="000B067F">
      <w:pPr>
        <w:pStyle w:val="Lijstalinea"/>
        <w:rPr>
          <w:sz w:val="22"/>
          <w:szCs w:val="22"/>
          <w:lang w:val="en-US"/>
        </w:rPr>
      </w:pPr>
    </w:p>
    <w:p w14:paraId="03E6B49A" w14:textId="2CFD173C" w:rsidR="00F56DB2" w:rsidRDefault="00F56DB2" w:rsidP="007C635E">
      <w:pPr>
        <w:pStyle w:val="Lijstalinea"/>
        <w:numPr>
          <w:ilvl w:val="0"/>
          <w:numId w:val="20"/>
        </w:numPr>
        <w:rPr>
          <w:sz w:val="22"/>
          <w:szCs w:val="22"/>
          <w:lang w:val="en-US"/>
        </w:rPr>
      </w:pPr>
      <w:r w:rsidRPr="007C635E">
        <w:rPr>
          <w:sz w:val="22"/>
          <w:szCs w:val="22"/>
          <w:lang w:val="en-US"/>
        </w:rPr>
        <w:t>In managing your assets, how are the system-wide effects and benefits taken into account?</w:t>
      </w:r>
      <w:r w:rsidR="008D5030">
        <w:rPr>
          <w:sz w:val="22"/>
          <w:szCs w:val="22"/>
          <w:lang w:val="en-US"/>
        </w:rPr>
        <w:t xml:space="preserve"> Only to a small extent.</w:t>
      </w:r>
    </w:p>
    <w:p w14:paraId="767F827D" w14:textId="77777777" w:rsidR="000B067F" w:rsidRPr="000B067F" w:rsidRDefault="000B067F" w:rsidP="000B067F">
      <w:pPr>
        <w:pStyle w:val="Lijstalinea"/>
        <w:rPr>
          <w:sz w:val="22"/>
          <w:szCs w:val="22"/>
          <w:lang w:val="en-US"/>
        </w:rPr>
      </w:pPr>
    </w:p>
    <w:p w14:paraId="3274D7AA" w14:textId="6A5DAEE5" w:rsidR="00F56DB2" w:rsidRDefault="00F56DB2" w:rsidP="008D5030">
      <w:pPr>
        <w:pStyle w:val="Lijstalinea"/>
        <w:numPr>
          <w:ilvl w:val="0"/>
          <w:numId w:val="20"/>
        </w:numPr>
        <w:rPr>
          <w:sz w:val="22"/>
          <w:szCs w:val="22"/>
          <w:lang w:val="en-US"/>
        </w:rPr>
      </w:pPr>
      <w:r w:rsidRPr="007C635E">
        <w:rPr>
          <w:sz w:val="22"/>
          <w:szCs w:val="22"/>
          <w:lang w:val="en-US"/>
        </w:rPr>
        <w:lastRenderedPageBreak/>
        <w:t>On a scale from 1 (room for improvement) to 10 (superb), do you think your organization adheres to this principle? Why?</w:t>
      </w:r>
      <w:r w:rsidR="008D5030">
        <w:rPr>
          <w:sz w:val="22"/>
          <w:szCs w:val="22"/>
          <w:lang w:val="en-US"/>
        </w:rPr>
        <w:t xml:space="preserve"> </w:t>
      </w:r>
      <w:r w:rsidR="008D5030" w:rsidRPr="008D5030">
        <w:rPr>
          <w:sz w:val="22"/>
          <w:szCs w:val="22"/>
          <w:lang w:val="en-US"/>
        </w:rPr>
        <w:t>Solutions are often sought only in the limited area of responsibility.</w:t>
      </w:r>
    </w:p>
    <w:p w14:paraId="36BDC339" w14:textId="77777777" w:rsidR="007C635E" w:rsidRDefault="007C635E" w:rsidP="007C635E">
      <w:pPr>
        <w:pStyle w:val="Lijstalinea"/>
        <w:rPr>
          <w:sz w:val="22"/>
          <w:szCs w:val="22"/>
          <w:lang w:val="en-US"/>
        </w:rPr>
      </w:pPr>
    </w:p>
    <w:p w14:paraId="033DB06F" w14:textId="0CBFD792" w:rsidR="007C635E" w:rsidRDefault="23C90771" w:rsidP="007C635E">
      <w:pPr>
        <w:pStyle w:val="Lijstalinea"/>
        <w:rPr>
          <w:sz w:val="22"/>
          <w:szCs w:val="22"/>
          <w:lang w:val="en-US"/>
        </w:rPr>
      </w:pPr>
      <w:r w:rsidRPr="23C90771">
        <w:rPr>
          <w:sz w:val="22"/>
          <w:szCs w:val="22"/>
          <w:lang w:val="en-US"/>
        </w:rPr>
        <w:t xml:space="preserve">1    2    3    4    5    </w:t>
      </w:r>
      <w:r w:rsidRPr="23C90771">
        <w:rPr>
          <w:color w:val="FF0000"/>
          <w:sz w:val="22"/>
          <w:szCs w:val="22"/>
          <w:u w:val="single"/>
          <w:lang w:val="en-US"/>
        </w:rPr>
        <w:t>6</w:t>
      </w:r>
      <w:r w:rsidRPr="23C90771">
        <w:rPr>
          <w:sz w:val="22"/>
          <w:szCs w:val="22"/>
          <w:lang w:val="en-US"/>
        </w:rPr>
        <w:t xml:space="preserve">    7   8   9   10</w:t>
      </w:r>
    </w:p>
    <w:p w14:paraId="3CC28046" w14:textId="77777777" w:rsidR="007C635E" w:rsidRPr="007C635E" w:rsidRDefault="007C635E" w:rsidP="007C635E">
      <w:pPr>
        <w:pStyle w:val="Lijstalinea"/>
        <w:rPr>
          <w:sz w:val="22"/>
          <w:szCs w:val="22"/>
          <w:lang w:val="en-US"/>
        </w:rPr>
      </w:pPr>
    </w:p>
    <w:p w14:paraId="3A1269EE" w14:textId="77777777" w:rsidR="00F56DB2" w:rsidRPr="00F56DB2" w:rsidRDefault="00F56DB2" w:rsidP="00F56DB2">
      <w:pPr>
        <w:rPr>
          <w:rFonts w:asciiTheme="majorHAnsi" w:hAnsiTheme="majorHAnsi"/>
          <w:sz w:val="24"/>
          <w:szCs w:val="24"/>
          <w:lang w:val="en-US"/>
        </w:rPr>
      </w:pPr>
    </w:p>
    <w:p w14:paraId="6F769EF5" w14:textId="4B3BED0D" w:rsidR="00F56DB2" w:rsidRPr="00F56DB2" w:rsidRDefault="00F56DB2" w:rsidP="00F56DB2">
      <w:pPr>
        <w:rPr>
          <w:rFonts w:asciiTheme="majorHAnsi" w:hAnsiTheme="majorHAnsi"/>
          <w:sz w:val="24"/>
          <w:szCs w:val="24"/>
          <w:lang w:val="en-US"/>
        </w:rPr>
      </w:pPr>
      <w:r>
        <w:rPr>
          <w:rFonts w:asciiTheme="majorHAnsi" w:hAnsiTheme="majorHAnsi"/>
          <w:sz w:val="24"/>
          <w:szCs w:val="24"/>
          <w:lang w:val="en-US"/>
        </w:rPr>
        <w:t xml:space="preserve">MANABAS Coast </w:t>
      </w:r>
      <w:r w:rsidRPr="00F56DB2">
        <w:rPr>
          <w:rFonts w:asciiTheme="majorHAnsi" w:hAnsiTheme="majorHAnsi"/>
          <w:sz w:val="24"/>
          <w:szCs w:val="24"/>
          <w:lang w:val="en-US"/>
        </w:rPr>
        <w:t>principle 2: “Integrate management of multiple assets and functions within the landscape system context”</w:t>
      </w:r>
    </w:p>
    <w:p w14:paraId="34BD127E" w14:textId="309A3965" w:rsidR="00F56DB2" w:rsidRDefault="00F56DB2" w:rsidP="007C635E">
      <w:pPr>
        <w:pStyle w:val="Lijstalinea"/>
        <w:numPr>
          <w:ilvl w:val="0"/>
          <w:numId w:val="22"/>
        </w:numPr>
        <w:rPr>
          <w:sz w:val="22"/>
          <w:szCs w:val="22"/>
          <w:lang w:val="en-US"/>
        </w:rPr>
      </w:pPr>
      <w:r w:rsidRPr="007C635E">
        <w:rPr>
          <w:sz w:val="22"/>
          <w:szCs w:val="22"/>
          <w:lang w:val="en-US"/>
        </w:rPr>
        <w:t xml:space="preserve">Do you identify with this principle? </w:t>
      </w:r>
      <w:r w:rsidR="008D5030">
        <w:rPr>
          <w:sz w:val="22"/>
          <w:szCs w:val="22"/>
          <w:lang w:val="en-US"/>
        </w:rPr>
        <w:t>Yes.</w:t>
      </w:r>
    </w:p>
    <w:p w14:paraId="037E509F" w14:textId="77777777" w:rsidR="000B067F" w:rsidRPr="000B067F" w:rsidRDefault="000B067F" w:rsidP="000B067F">
      <w:pPr>
        <w:rPr>
          <w:sz w:val="22"/>
          <w:szCs w:val="22"/>
          <w:lang w:val="en-US"/>
        </w:rPr>
      </w:pPr>
    </w:p>
    <w:p w14:paraId="547B3E6B" w14:textId="2C923AFD" w:rsidR="00F56DB2" w:rsidRDefault="009B36F9" w:rsidP="007C635E">
      <w:pPr>
        <w:pStyle w:val="Lijstalinea"/>
        <w:numPr>
          <w:ilvl w:val="0"/>
          <w:numId w:val="22"/>
        </w:numPr>
        <w:rPr>
          <w:sz w:val="22"/>
          <w:szCs w:val="22"/>
          <w:lang w:val="en-US"/>
        </w:rPr>
      </w:pPr>
      <w:r w:rsidRPr="007C635E">
        <w:rPr>
          <w:sz w:val="22"/>
          <w:szCs w:val="22"/>
          <w:lang w:val="en-US"/>
        </w:rPr>
        <w:t>Are relevant organisatio</w:t>
      </w:r>
      <w:r w:rsidR="003E1984" w:rsidRPr="007C635E">
        <w:rPr>
          <w:sz w:val="22"/>
          <w:szCs w:val="22"/>
          <w:lang w:val="en-US"/>
        </w:rPr>
        <w:t>ns</w:t>
      </w:r>
      <w:r w:rsidR="00E5556A">
        <w:rPr>
          <w:sz w:val="22"/>
          <w:szCs w:val="22"/>
          <w:lang w:val="en-US"/>
        </w:rPr>
        <w:t>/institutions</w:t>
      </w:r>
      <w:r w:rsidR="003E1984" w:rsidRPr="007C635E">
        <w:rPr>
          <w:sz w:val="22"/>
          <w:szCs w:val="22"/>
          <w:lang w:val="en-US"/>
        </w:rPr>
        <w:t xml:space="preserve"> efficiently cooperating to jointly address system-wide challenges?</w:t>
      </w:r>
      <w:r w:rsidRPr="007C635E">
        <w:rPr>
          <w:sz w:val="22"/>
          <w:szCs w:val="22"/>
          <w:lang w:val="en-US"/>
        </w:rPr>
        <w:t xml:space="preserve"> If yes, which challenges and how?</w:t>
      </w:r>
      <w:r w:rsidR="008D5030">
        <w:rPr>
          <w:sz w:val="22"/>
          <w:szCs w:val="22"/>
          <w:lang w:val="en-US"/>
        </w:rPr>
        <w:t xml:space="preserve"> In general relevant organisations are cooperating, but there is ro</w:t>
      </w:r>
      <w:r w:rsidR="00213771">
        <w:rPr>
          <w:sz w:val="22"/>
          <w:szCs w:val="22"/>
          <w:lang w:val="en-US"/>
        </w:rPr>
        <w:t>o</w:t>
      </w:r>
      <w:r w:rsidR="008D5030">
        <w:rPr>
          <w:sz w:val="22"/>
          <w:szCs w:val="22"/>
          <w:lang w:val="en-US"/>
        </w:rPr>
        <w:t>m for improvement especially with respect to system-wide challenges.</w:t>
      </w:r>
    </w:p>
    <w:p w14:paraId="482A972C" w14:textId="77777777" w:rsidR="000B067F" w:rsidRPr="000B067F" w:rsidRDefault="000B067F" w:rsidP="000B067F">
      <w:pPr>
        <w:pStyle w:val="Lijstalinea"/>
        <w:rPr>
          <w:sz w:val="22"/>
          <w:szCs w:val="22"/>
          <w:lang w:val="en-US"/>
        </w:rPr>
      </w:pPr>
    </w:p>
    <w:p w14:paraId="4587128D" w14:textId="77777777" w:rsidR="00E01CB9" w:rsidRPr="00213771" w:rsidRDefault="00F56DB2" w:rsidP="00213771">
      <w:pPr>
        <w:pStyle w:val="Lijstalinea"/>
        <w:numPr>
          <w:ilvl w:val="0"/>
          <w:numId w:val="22"/>
        </w:numPr>
        <w:autoSpaceDE w:val="0"/>
        <w:autoSpaceDN w:val="0"/>
        <w:adjustRightInd w:val="0"/>
        <w:rPr>
          <w:rFonts w:ascii="Georgia" w:hAnsi="Georgia" w:cs="Georgia"/>
          <w:color w:val="000000"/>
          <w:sz w:val="22"/>
          <w:szCs w:val="22"/>
          <w:lang w:val="de-DE"/>
        </w:rPr>
      </w:pPr>
      <w:r w:rsidRPr="00E01CB9">
        <w:rPr>
          <w:sz w:val="22"/>
          <w:szCs w:val="22"/>
          <w:lang w:val="en-US"/>
        </w:rPr>
        <w:t>If you see room for improvement in the integrated management of multiple landscape assets, what would be the necessary steps to take according to you?</w:t>
      </w:r>
      <w:r w:rsidR="007C635E" w:rsidRPr="00E01CB9">
        <w:rPr>
          <w:sz w:val="22"/>
          <w:szCs w:val="22"/>
          <w:lang w:val="en-US"/>
        </w:rPr>
        <w:t xml:space="preserve"> Briefly state</w:t>
      </w:r>
      <w:r w:rsidR="00E01CB9">
        <w:rPr>
          <w:sz w:val="22"/>
          <w:szCs w:val="22"/>
          <w:lang w:val="en-US"/>
        </w:rPr>
        <w:t xml:space="preserve"> </w:t>
      </w:r>
    </w:p>
    <w:p w14:paraId="05364445" w14:textId="77777777" w:rsidR="00E01CB9" w:rsidRPr="00213771" w:rsidRDefault="00E01CB9" w:rsidP="00213771">
      <w:pPr>
        <w:pStyle w:val="Lijstalinea"/>
        <w:rPr>
          <w:rFonts w:ascii="Georgia" w:hAnsi="Georgia" w:cs="Georgia"/>
          <w:color w:val="000000"/>
          <w:sz w:val="22"/>
          <w:szCs w:val="22"/>
          <w:lang w:val="de-DE"/>
        </w:rPr>
      </w:pPr>
    </w:p>
    <w:p w14:paraId="2D3515E2" w14:textId="72FD8504" w:rsidR="00E01CB9" w:rsidRPr="00213771" w:rsidRDefault="00E01CB9" w:rsidP="00213771">
      <w:pPr>
        <w:pStyle w:val="Lijstalinea"/>
        <w:autoSpaceDE w:val="0"/>
        <w:autoSpaceDN w:val="0"/>
        <w:adjustRightInd w:val="0"/>
        <w:rPr>
          <w:rFonts w:ascii="Georgia" w:hAnsi="Georgia" w:cs="Georgia"/>
          <w:color w:val="000000"/>
          <w:sz w:val="22"/>
          <w:szCs w:val="22"/>
          <w:lang w:val="en-GB"/>
        </w:rPr>
      </w:pPr>
      <w:r w:rsidRPr="00213771">
        <w:rPr>
          <w:rFonts w:ascii="Georgia" w:hAnsi="Georgia" w:cs="Georgia"/>
          <w:color w:val="000000"/>
          <w:sz w:val="22"/>
          <w:szCs w:val="22"/>
          <w:lang w:val="en-GB"/>
        </w:rPr>
        <w:t>Better imbedding of relevant institu</w:t>
      </w:r>
      <w:r w:rsidR="00213771">
        <w:rPr>
          <w:rFonts w:ascii="Georgia" w:hAnsi="Georgia" w:cs="Georgia"/>
          <w:color w:val="000000"/>
          <w:sz w:val="22"/>
          <w:szCs w:val="22"/>
          <w:lang w:val="en-GB"/>
        </w:rPr>
        <w:t>t</w:t>
      </w:r>
      <w:r w:rsidRPr="00213771">
        <w:rPr>
          <w:rFonts w:ascii="Georgia" w:hAnsi="Georgia" w:cs="Georgia"/>
          <w:color w:val="000000"/>
          <w:sz w:val="22"/>
          <w:szCs w:val="22"/>
          <w:lang w:val="en-GB"/>
        </w:rPr>
        <w:t xml:space="preserve">ions and more communication to the public. </w:t>
      </w:r>
    </w:p>
    <w:p w14:paraId="397E5542" w14:textId="77777777" w:rsidR="000B067F" w:rsidRPr="000B067F" w:rsidRDefault="000B067F" w:rsidP="000B067F">
      <w:pPr>
        <w:pStyle w:val="Lijstalinea"/>
        <w:rPr>
          <w:sz w:val="22"/>
          <w:szCs w:val="22"/>
          <w:lang w:val="en-US"/>
        </w:rPr>
      </w:pPr>
    </w:p>
    <w:p w14:paraId="4F6E33AD" w14:textId="77777777" w:rsidR="00F56DB2" w:rsidRPr="007C635E" w:rsidRDefault="00F56DB2" w:rsidP="007C635E">
      <w:pPr>
        <w:pStyle w:val="Lijstalinea"/>
        <w:numPr>
          <w:ilvl w:val="0"/>
          <w:numId w:val="22"/>
        </w:numPr>
        <w:rPr>
          <w:sz w:val="22"/>
          <w:szCs w:val="22"/>
          <w:lang w:val="en-US"/>
        </w:rPr>
      </w:pPr>
      <w:r w:rsidRPr="007C635E">
        <w:rPr>
          <w:sz w:val="22"/>
          <w:szCs w:val="22"/>
          <w:lang w:val="en-US"/>
        </w:rPr>
        <w:t>On a scale from 1 (room for improvement) to 10 (superb) how much is this principle applicable to your organization?</w:t>
      </w:r>
    </w:p>
    <w:p w14:paraId="6971F9FD" w14:textId="77777777" w:rsidR="007C635E" w:rsidRDefault="007C635E" w:rsidP="007C635E">
      <w:pPr>
        <w:rPr>
          <w:sz w:val="22"/>
          <w:szCs w:val="22"/>
          <w:lang w:val="en-US"/>
        </w:rPr>
      </w:pPr>
    </w:p>
    <w:p w14:paraId="28F72A9D" w14:textId="423BC2A1" w:rsidR="007C635E" w:rsidRPr="0078332F" w:rsidRDefault="23C90771" w:rsidP="007C635E">
      <w:pPr>
        <w:rPr>
          <w:sz w:val="22"/>
          <w:szCs w:val="22"/>
          <w:lang w:val="en-US"/>
        </w:rPr>
      </w:pPr>
      <w:r w:rsidRPr="23C90771">
        <w:rPr>
          <w:sz w:val="22"/>
          <w:szCs w:val="22"/>
          <w:lang w:val="en-US"/>
        </w:rPr>
        <w:t xml:space="preserve">             1    2    3    4    5    </w:t>
      </w:r>
      <w:r w:rsidRPr="23C90771">
        <w:rPr>
          <w:b/>
          <w:bCs/>
          <w:color w:val="FF0000"/>
          <w:sz w:val="22"/>
          <w:szCs w:val="22"/>
          <w:u w:val="single"/>
          <w:lang w:val="en-US"/>
        </w:rPr>
        <w:t>6</w:t>
      </w:r>
      <w:r w:rsidRPr="23C90771">
        <w:rPr>
          <w:sz w:val="22"/>
          <w:szCs w:val="22"/>
          <w:lang w:val="en-US"/>
        </w:rPr>
        <w:t xml:space="preserve">    7   8   9   10</w:t>
      </w:r>
    </w:p>
    <w:p w14:paraId="4AC12C33" w14:textId="1D7D5E1D" w:rsidR="00F56DB2" w:rsidRPr="00EC179B" w:rsidRDefault="00F56DB2" w:rsidP="00F56DB2">
      <w:pPr>
        <w:rPr>
          <w:sz w:val="22"/>
          <w:szCs w:val="22"/>
          <w:lang w:val="en-US"/>
        </w:rPr>
      </w:pPr>
    </w:p>
    <w:p w14:paraId="6D902F29" w14:textId="77777777" w:rsidR="00F56DB2" w:rsidRPr="00F56DB2" w:rsidRDefault="00F56DB2" w:rsidP="00F56DB2">
      <w:pPr>
        <w:rPr>
          <w:rFonts w:asciiTheme="majorHAnsi" w:hAnsiTheme="majorHAnsi"/>
          <w:sz w:val="24"/>
          <w:szCs w:val="24"/>
          <w:lang w:val="en-US"/>
        </w:rPr>
      </w:pPr>
    </w:p>
    <w:p w14:paraId="6FC98B73" w14:textId="3584D82E" w:rsidR="00F56DB2" w:rsidRPr="00F56DB2" w:rsidRDefault="00F56DB2" w:rsidP="00F56DB2">
      <w:pPr>
        <w:rPr>
          <w:rFonts w:asciiTheme="majorHAnsi" w:hAnsiTheme="majorHAnsi"/>
          <w:sz w:val="24"/>
          <w:szCs w:val="24"/>
          <w:lang w:val="en-US"/>
        </w:rPr>
      </w:pPr>
      <w:r>
        <w:rPr>
          <w:rFonts w:asciiTheme="majorHAnsi" w:hAnsiTheme="majorHAnsi"/>
          <w:sz w:val="24"/>
          <w:szCs w:val="24"/>
          <w:lang w:val="en-US"/>
        </w:rPr>
        <w:t>MANABAS Coast</w:t>
      </w:r>
      <w:r w:rsidRPr="00F56DB2">
        <w:rPr>
          <w:rFonts w:asciiTheme="majorHAnsi" w:hAnsiTheme="majorHAnsi"/>
          <w:sz w:val="24"/>
          <w:szCs w:val="24"/>
          <w:lang w:val="en-US"/>
        </w:rPr>
        <w:t xml:space="preserve"> principle 3: “Embrace and leverage upon the natural dynamics of the system”</w:t>
      </w:r>
    </w:p>
    <w:p w14:paraId="333555E7" w14:textId="45640308" w:rsidR="00F56DB2" w:rsidRDefault="00F56DB2" w:rsidP="007C635E">
      <w:pPr>
        <w:pStyle w:val="Lijstalinea"/>
        <w:numPr>
          <w:ilvl w:val="0"/>
          <w:numId w:val="21"/>
        </w:numPr>
        <w:rPr>
          <w:sz w:val="22"/>
          <w:szCs w:val="22"/>
          <w:lang w:val="en-US"/>
        </w:rPr>
      </w:pPr>
      <w:r w:rsidRPr="007C635E">
        <w:rPr>
          <w:sz w:val="22"/>
          <w:szCs w:val="22"/>
          <w:lang w:val="en-US"/>
        </w:rPr>
        <w:t xml:space="preserve">Is this principle applicable to your situation/organization? </w:t>
      </w:r>
      <w:bookmarkStart w:id="5" w:name="_Hlk134436221"/>
    </w:p>
    <w:p w14:paraId="28D52F70" w14:textId="6D88701D" w:rsidR="006B51B5" w:rsidRDefault="006B51B5" w:rsidP="00213771">
      <w:pPr>
        <w:pStyle w:val="Lijstalinea"/>
        <w:rPr>
          <w:sz w:val="22"/>
          <w:szCs w:val="22"/>
          <w:lang w:val="en-US"/>
        </w:rPr>
      </w:pPr>
      <w:r>
        <w:rPr>
          <w:sz w:val="22"/>
          <w:szCs w:val="22"/>
          <w:lang w:val="en-US"/>
        </w:rPr>
        <w:t xml:space="preserve">With respect to coastal protection a certain state has to be protected. Different ways exist to achieve </w:t>
      </w:r>
      <w:r w:rsidR="00213771">
        <w:rPr>
          <w:sz w:val="22"/>
          <w:szCs w:val="22"/>
          <w:lang w:val="en-US"/>
        </w:rPr>
        <w:t>t</w:t>
      </w:r>
      <w:r>
        <w:rPr>
          <w:sz w:val="22"/>
          <w:szCs w:val="22"/>
          <w:lang w:val="en-US"/>
        </w:rPr>
        <w:t>his goal.</w:t>
      </w:r>
    </w:p>
    <w:p w14:paraId="10F30C0A" w14:textId="77777777" w:rsidR="000B067F" w:rsidRPr="000B067F" w:rsidRDefault="000B067F" w:rsidP="000B067F">
      <w:pPr>
        <w:rPr>
          <w:sz w:val="22"/>
          <w:szCs w:val="22"/>
          <w:lang w:val="en-US"/>
        </w:rPr>
      </w:pPr>
    </w:p>
    <w:bookmarkEnd w:id="5"/>
    <w:p w14:paraId="202D3D69" w14:textId="5D4A2F3C" w:rsidR="00F56DB2" w:rsidRDefault="00F56DB2" w:rsidP="007C635E">
      <w:pPr>
        <w:pStyle w:val="Lijstalinea"/>
        <w:numPr>
          <w:ilvl w:val="0"/>
          <w:numId w:val="21"/>
        </w:numPr>
        <w:rPr>
          <w:sz w:val="22"/>
          <w:szCs w:val="22"/>
          <w:lang w:val="en-US"/>
        </w:rPr>
      </w:pPr>
      <w:r w:rsidRPr="007C635E">
        <w:rPr>
          <w:sz w:val="22"/>
          <w:szCs w:val="22"/>
          <w:lang w:val="en-US"/>
        </w:rPr>
        <w:t>What are the main natural processes that should be considered? Are these well-known with all the stakeholders?</w:t>
      </w:r>
      <w:r w:rsidR="006B51B5">
        <w:rPr>
          <w:sz w:val="22"/>
          <w:szCs w:val="22"/>
          <w:lang w:val="en-US"/>
        </w:rPr>
        <w:t xml:space="preserve"> Morphodynamics on different time scale.</w:t>
      </w:r>
    </w:p>
    <w:p w14:paraId="0F94E25A" w14:textId="77777777" w:rsidR="000B067F" w:rsidRPr="000B067F" w:rsidRDefault="000B067F" w:rsidP="000B067F">
      <w:pPr>
        <w:pStyle w:val="Lijstalinea"/>
        <w:rPr>
          <w:sz w:val="22"/>
          <w:szCs w:val="22"/>
          <w:lang w:val="en-US"/>
        </w:rPr>
      </w:pPr>
    </w:p>
    <w:p w14:paraId="0299AB5B" w14:textId="4E40439E" w:rsidR="00F56DB2" w:rsidRDefault="00F56DB2" w:rsidP="007C635E">
      <w:pPr>
        <w:pStyle w:val="Lijstalinea"/>
        <w:numPr>
          <w:ilvl w:val="0"/>
          <w:numId w:val="21"/>
        </w:numPr>
        <w:rPr>
          <w:sz w:val="22"/>
          <w:szCs w:val="22"/>
          <w:lang w:val="en-US"/>
        </w:rPr>
      </w:pPr>
      <w:r w:rsidRPr="007C635E">
        <w:rPr>
          <w:sz w:val="22"/>
          <w:szCs w:val="22"/>
          <w:lang w:val="en-US"/>
        </w:rPr>
        <w:t xml:space="preserve">How are </w:t>
      </w:r>
      <w:r w:rsidR="005365D2" w:rsidRPr="007C635E">
        <w:rPr>
          <w:sz w:val="22"/>
          <w:szCs w:val="22"/>
          <w:lang w:val="en-US"/>
        </w:rPr>
        <w:t xml:space="preserve">using </w:t>
      </w:r>
      <w:r w:rsidRPr="007C635E">
        <w:rPr>
          <w:sz w:val="22"/>
          <w:szCs w:val="22"/>
          <w:lang w:val="en-US"/>
        </w:rPr>
        <w:t>natural processes incorporated in the management practices within your organisation?</w:t>
      </w:r>
      <w:r w:rsidR="006B51B5">
        <w:rPr>
          <w:sz w:val="22"/>
          <w:szCs w:val="22"/>
          <w:lang w:val="en-US"/>
        </w:rPr>
        <w:t xml:space="preserve"> Decisions are based on monitoring.</w:t>
      </w:r>
    </w:p>
    <w:p w14:paraId="6B84EFA2" w14:textId="77777777" w:rsidR="000B067F" w:rsidRPr="000B067F" w:rsidRDefault="000B067F" w:rsidP="000B067F">
      <w:pPr>
        <w:pStyle w:val="Lijstalinea"/>
        <w:rPr>
          <w:sz w:val="22"/>
          <w:szCs w:val="22"/>
          <w:lang w:val="en-US"/>
        </w:rPr>
      </w:pPr>
    </w:p>
    <w:p w14:paraId="60CEE34D" w14:textId="2C9A1152" w:rsidR="00F56DB2" w:rsidRPr="007C635E" w:rsidRDefault="005365D2" w:rsidP="007C635E">
      <w:pPr>
        <w:pStyle w:val="Lijstalinea"/>
        <w:numPr>
          <w:ilvl w:val="0"/>
          <w:numId w:val="21"/>
        </w:numPr>
        <w:rPr>
          <w:rFonts w:asciiTheme="majorHAnsi" w:hAnsiTheme="majorHAnsi"/>
          <w:sz w:val="24"/>
          <w:szCs w:val="24"/>
          <w:lang w:val="en-US"/>
        </w:rPr>
      </w:pPr>
      <w:r w:rsidRPr="007C635E">
        <w:rPr>
          <w:sz w:val="22"/>
          <w:szCs w:val="22"/>
          <w:lang w:val="en-US"/>
        </w:rPr>
        <w:lastRenderedPageBreak/>
        <w:t>On a scale from 1 (room for improvement) to 10 (superb) how much is this principle applicable to your organization?</w:t>
      </w:r>
    </w:p>
    <w:p w14:paraId="61241A78" w14:textId="77777777" w:rsidR="007C635E" w:rsidRDefault="007C635E" w:rsidP="007C635E">
      <w:pPr>
        <w:rPr>
          <w:sz w:val="22"/>
          <w:szCs w:val="22"/>
          <w:lang w:val="en-US"/>
        </w:rPr>
      </w:pPr>
    </w:p>
    <w:p w14:paraId="549060E9" w14:textId="05C35815" w:rsidR="007C635E" w:rsidRPr="0078332F" w:rsidRDefault="23C90771" w:rsidP="007C635E">
      <w:pPr>
        <w:rPr>
          <w:sz w:val="22"/>
          <w:szCs w:val="22"/>
          <w:lang w:val="en-US"/>
        </w:rPr>
      </w:pPr>
      <w:r w:rsidRPr="23C90771">
        <w:rPr>
          <w:sz w:val="22"/>
          <w:szCs w:val="22"/>
          <w:lang w:val="en-US"/>
        </w:rPr>
        <w:t xml:space="preserve">              1    2    3    4    5    6    </w:t>
      </w:r>
      <w:r w:rsidRPr="23C90771">
        <w:rPr>
          <w:b/>
          <w:bCs/>
          <w:color w:val="FF0000"/>
          <w:sz w:val="22"/>
          <w:szCs w:val="22"/>
          <w:u w:val="single"/>
          <w:lang w:val="en-US"/>
        </w:rPr>
        <w:t>7</w:t>
      </w:r>
      <w:r w:rsidRPr="23C90771">
        <w:rPr>
          <w:sz w:val="22"/>
          <w:szCs w:val="22"/>
          <w:lang w:val="en-US"/>
        </w:rPr>
        <w:t xml:space="preserve">   8   9   10</w:t>
      </w:r>
    </w:p>
    <w:p w14:paraId="5C4F7D1A" w14:textId="77777777" w:rsidR="00F56DB2" w:rsidRPr="00F56DB2" w:rsidRDefault="00F56DB2" w:rsidP="00F56DB2">
      <w:pPr>
        <w:rPr>
          <w:rFonts w:asciiTheme="majorHAnsi" w:hAnsiTheme="majorHAnsi"/>
          <w:sz w:val="24"/>
          <w:szCs w:val="24"/>
          <w:lang w:val="en-US"/>
        </w:rPr>
      </w:pPr>
    </w:p>
    <w:p w14:paraId="5EEE972A" w14:textId="77777777" w:rsidR="007C635E" w:rsidRDefault="007C635E" w:rsidP="00F56DB2">
      <w:pPr>
        <w:rPr>
          <w:rFonts w:asciiTheme="majorHAnsi" w:hAnsiTheme="majorHAnsi"/>
          <w:sz w:val="24"/>
          <w:szCs w:val="24"/>
          <w:lang w:val="en-US"/>
        </w:rPr>
      </w:pPr>
    </w:p>
    <w:p w14:paraId="525495A4" w14:textId="7E96632E" w:rsidR="008B4AEF" w:rsidRDefault="00F56DB2" w:rsidP="00F56DB2">
      <w:pPr>
        <w:rPr>
          <w:rFonts w:asciiTheme="majorHAnsi" w:hAnsiTheme="majorHAnsi"/>
          <w:sz w:val="24"/>
          <w:szCs w:val="24"/>
          <w:lang w:val="en-US"/>
        </w:rPr>
      </w:pPr>
      <w:r>
        <w:rPr>
          <w:rFonts w:asciiTheme="majorHAnsi" w:hAnsiTheme="majorHAnsi"/>
          <w:sz w:val="24"/>
          <w:szCs w:val="24"/>
          <w:lang w:val="en-US"/>
        </w:rPr>
        <w:t xml:space="preserve">Additional MANABAS Coast </w:t>
      </w:r>
      <w:r w:rsidR="003E1984">
        <w:rPr>
          <w:rFonts w:asciiTheme="majorHAnsi" w:hAnsiTheme="majorHAnsi"/>
          <w:sz w:val="24"/>
          <w:szCs w:val="24"/>
          <w:lang w:val="en-US"/>
        </w:rPr>
        <w:t xml:space="preserve">mainstreaming </w:t>
      </w:r>
      <w:r w:rsidR="00F22FC8">
        <w:rPr>
          <w:rFonts w:asciiTheme="majorHAnsi" w:hAnsiTheme="majorHAnsi"/>
          <w:sz w:val="24"/>
          <w:szCs w:val="24"/>
          <w:lang w:val="en-US"/>
        </w:rPr>
        <w:t>questions</w:t>
      </w:r>
      <w:r>
        <w:rPr>
          <w:rFonts w:asciiTheme="majorHAnsi" w:hAnsiTheme="majorHAnsi"/>
          <w:sz w:val="24"/>
          <w:szCs w:val="24"/>
          <w:lang w:val="en-US"/>
        </w:rPr>
        <w:t>:</w:t>
      </w:r>
      <w:r w:rsidRPr="00F56DB2">
        <w:rPr>
          <w:rFonts w:asciiTheme="majorHAnsi" w:hAnsiTheme="majorHAnsi"/>
          <w:sz w:val="24"/>
          <w:szCs w:val="24"/>
          <w:lang w:val="en-US"/>
        </w:rPr>
        <w:t xml:space="preserve"> </w:t>
      </w:r>
    </w:p>
    <w:p w14:paraId="6A67DE92" w14:textId="77777777" w:rsidR="000B067F" w:rsidRDefault="000B067F" w:rsidP="00F56DB2">
      <w:pPr>
        <w:rPr>
          <w:rFonts w:asciiTheme="majorHAnsi" w:hAnsiTheme="majorHAnsi"/>
          <w:sz w:val="24"/>
          <w:szCs w:val="24"/>
          <w:lang w:val="en-US"/>
        </w:rPr>
      </w:pPr>
    </w:p>
    <w:p w14:paraId="02CC9B52" w14:textId="4354BCA1" w:rsidR="00F56DB2" w:rsidRDefault="00F56DB2" w:rsidP="000B067F">
      <w:pPr>
        <w:pStyle w:val="Lijstalinea"/>
        <w:numPr>
          <w:ilvl w:val="0"/>
          <w:numId w:val="23"/>
        </w:numPr>
        <w:rPr>
          <w:sz w:val="22"/>
          <w:szCs w:val="22"/>
          <w:lang w:val="en-US"/>
        </w:rPr>
      </w:pPr>
      <w:r w:rsidRPr="000B067F">
        <w:rPr>
          <w:sz w:val="22"/>
          <w:szCs w:val="22"/>
          <w:lang w:val="en-US"/>
        </w:rPr>
        <w:t>In your view, what is essential in the mindset</w:t>
      </w:r>
      <w:r w:rsidR="003E1984" w:rsidRPr="000B067F">
        <w:rPr>
          <w:sz w:val="22"/>
          <w:szCs w:val="22"/>
          <w:lang w:val="en-US"/>
        </w:rPr>
        <w:t xml:space="preserve"> or way of working</w:t>
      </w:r>
      <w:r w:rsidRPr="000B067F">
        <w:rPr>
          <w:sz w:val="22"/>
          <w:szCs w:val="22"/>
          <w:lang w:val="en-US"/>
        </w:rPr>
        <w:t xml:space="preserve"> of people (policy makers, managers, professionals, general audience) to promote mainstreaming of NBS? </w:t>
      </w:r>
      <w:r w:rsidR="007C635E" w:rsidRPr="000B067F">
        <w:rPr>
          <w:sz w:val="22"/>
          <w:szCs w:val="22"/>
          <w:lang w:val="en-US"/>
        </w:rPr>
        <w:t>Do stakeholders need more information on mainstreaming?</w:t>
      </w:r>
      <w:r w:rsidR="006B51B5">
        <w:rPr>
          <w:sz w:val="22"/>
          <w:szCs w:val="22"/>
          <w:lang w:val="en-US"/>
        </w:rPr>
        <w:t xml:space="preserve"> It is of most importance to permanently communicate the dynamics of coastal systems and the way nature based solutions can work in that system with many different stakeholders.</w:t>
      </w:r>
    </w:p>
    <w:p w14:paraId="6F8A1ADE" w14:textId="77777777" w:rsidR="000B067F" w:rsidRPr="000B067F" w:rsidRDefault="000B067F" w:rsidP="000B067F">
      <w:pPr>
        <w:rPr>
          <w:sz w:val="22"/>
          <w:szCs w:val="22"/>
          <w:lang w:val="en-US"/>
        </w:rPr>
      </w:pPr>
    </w:p>
    <w:p w14:paraId="707F2D61" w14:textId="12CFC795" w:rsidR="00F56DB2" w:rsidRDefault="00F56DB2" w:rsidP="000B067F">
      <w:pPr>
        <w:pStyle w:val="Lijstalinea"/>
        <w:numPr>
          <w:ilvl w:val="0"/>
          <w:numId w:val="23"/>
        </w:numPr>
        <w:rPr>
          <w:sz w:val="22"/>
          <w:szCs w:val="22"/>
          <w:lang w:val="en-US"/>
        </w:rPr>
      </w:pPr>
      <w:r w:rsidRPr="000B067F">
        <w:rPr>
          <w:sz w:val="22"/>
          <w:szCs w:val="22"/>
          <w:lang w:val="en-US"/>
        </w:rPr>
        <w:t xml:space="preserve">What other </w:t>
      </w:r>
      <w:r w:rsidR="00F22FC8" w:rsidRPr="000B067F">
        <w:rPr>
          <w:sz w:val="22"/>
          <w:szCs w:val="22"/>
          <w:lang w:val="en-US"/>
        </w:rPr>
        <w:t xml:space="preserve">leading </w:t>
      </w:r>
      <w:r w:rsidRPr="000B067F">
        <w:rPr>
          <w:sz w:val="22"/>
          <w:szCs w:val="22"/>
          <w:lang w:val="en-US"/>
        </w:rPr>
        <w:t>principle</w:t>
      </w:r>
      <w:r w:rsidR="008B4AEF" w:rsidRPr="000B067F">
        <w:rPr>
          <w:sz w:val="22"/>
          <w:szCs w:val="22"/>
          <w:lang w:val="en-US"/>
        </w:rPr>
        <w:t>(s)</w:t>
      </w:r>
      <w:r w:rsidRPr="000B067F">
        <w:rPr>
          <w:sz w:val="22"/>
          <w:szCs w:val="22"/>
          <w:lang w:val="en-US"/>
        </w:rPr>
        <w:t xml:space="preserve"> would you suggest?</w:t>
      </w:r>
      <w:r w:rsidR="002943FE">
        <w:rPr>
          <w:sz w:val="22"/>
          <w:szCs w:val="22"/>
          <w:lang w:val="en-US"/>
        </w:rPr>
        <w:t xml:space="preserve"> Nature based solutions may be solutions with less negative effects on a larger scale.</w:t>
      </w:r>
    </w:p>
    <w:p w14:paraId="047C1171" w14:textId="77777777" w:rsidR="000B067F" w:rsidRPr="000B067F" w:rsidRDefault="000B067F" w:rsidP="000B067F">
      <w:pPr>
        <w:pStyle w:val="Lijstalinea"/>
        <w:rPr>
          <w:sz w:val="22"/>
          <w:szCs w:val="22"/>
          <w:lang w:val="en-US"/>
        </w:rPr>
      </w:pPr>
    </w:p>
    <w:p w14:paraId="050877FC" w14:textId="25DF88A9" w:rsidR="00F56DB2" w:rsidRDefault="008B4AEF" w:rsidP="000B067F">
      <w:pPr>
        <w:pStyle w:val="Lijstalinea"/>
        <w:numPr>
          <w:ilvl w:val="0"/>
          <w:numId w:val="23"/>
        </w:numPr>
        <w:rPr>
          <w:sz w:val="22"/>
          <w:szCs w:val="22"/>
          <w:lang w:val="en-US"/>
        </w:rPr>
      </w:pPr>
      <w:r w:rsidRPr="000B067F">
        <w:rPr>
          <w:sz w:val="22"/>
          <w:szCs w:val="22"/>
          <w:lang w:val="en-US"/>
        </w:rPr>
        <w:t xml:space="preserve">How can we make these principles more applicable to the </w:t>
      </w:r>
      <w:r w:rsidR="005365D2" w:rsidRPr="000B067F">
        <w:rPr>
          <w:sz w:val="22"/>
          <w:szCs w:val="22"/>
          <w:lang w:val="en-US"/>
        </w:rPr>
        <w:t>context of</w:t>
      </w:r>
      <w:r w:rsidR="003E1984" w:rsidRPr="000B067F">
        <w:rPr>
          <w:sz w:val="22"/>
          <w:szCs w:val="22"/>
          <w:lang w:val="en-US"/>
        </w:rPr>
        <w:t xml:space="preserve"> </w:t>
      </w:r>
      <w:r w:rsidRPr="000B067F">
        <w:rPr>
          <w:sz w:val="22"/>
          <w:szCs w:val="22"/>
          <w:lang w:val="en-US"/>
        </w:rPr>
        <w:t>pilots?</w:t>
      </w:r>
      <w:r w:rsidR="00376EC1">
        <w:rPr>
          <w:sz w:val="22"/>
          <w:szCs w:val="22"/>
          <w:lang w:val="en-US"/>
        </w:rPr>
        <w:t xml:space="preserve"> Intensive monitoring of measures and communication with different stakeholder groups.</w:t>
      </w:r>
    </w:p>
    <w:p w14:paraId="79366ADF" w14:textId="77777777" w:rsidR="000B067F" w:rsidRPr="000B067F" w:rsidRDefault="000B067F" w:rsidP="000B067F">
      <w:pPr>
        <w:pStyle w:val="Lijstalinea"/>
        <w:rPr>
          <w:sz w:val="22"/>
          <w:szCs w:val="22"/>
          <w:lang w:val="en-US"/>
        </w:rPr>
      </w:pPr>
    </w:p>
    <w:p w14:paraId="521978C0" w14:textId="40077996" w:rsidR="007C635E" w:rsidRPr="00213771" w:rsidRDefault="23C90771" w:rsidP="00376EC1">
      <w:pPr>
        <w:pStyle w:val="Lijstalinea"/>
        <w:numPr>
          <w:ilvl w:val="0"/>
          <w:numId w:val="23"/>
        </w:numPr>
        <w:rPr>
          <w:sz w:val="22"/>
          <w:szCs w:val="22"/>
          <w:lang w:val="en-US"/>
        </w:rPr>
      </w:pPr>
      <w:r w:rsidRPr="23C90771">
        <w:rPr>
          <w:sz w:val="22"/>
          <w:szCs w:val="22"/>
          <w:lang w:val="en-US"/>
        </w:rPr>
        <w:t xml:space="preserve">Finally: What does mainstreaming mean for your pilot? Please briefly describe. </w:t>
      </w:r>
      <w:commentRangeStart w:id="6"/>
      <w:r w:rsidRPr="23C90771">
        <w:rPr>
          <w:sz w:val="22"/>
          <w:szCs w:val="22"/>
          <w:lang w:val="en-US"/>
        </w:rPr>
        <w:t>The discussions are to be intensified using a practical example with various stakeholders. The overall context should be discussed.</w:t>
      </w:r>
      <w:commentRangeEnd w:id="6"/>
      <w:r w:rsidR="007C635E">
        <w:commentReference w:id="6"/>
      </w:r>
    </w:p>
    <w:p w14:paraId="2D3548CB" w14:textId="77777777" w:rsidR="002943FE" w:rsidRPr="00213771" w:rsidRDefault="002943FE" w:rsidP="00213771">
      <w:pPr>
        <w:pStyle w:val="Lijstalinea"/>
        <w:rPr>
          <w:b/>
          <w:bCs/>
          <w:sz w:val="22"/>
          <w:szCs w:val="22"/>
          <w:lang w:val="en-US"/>
        </w:rPr>
      </w:pPr>
    </w:p>
    <w:p w14:paraId="42FE94D8" w14:textId="77777777" w:rsidR="002943FE" w:rsidRPr="000B067F" w:rsidRDefault="002943FE" w:rsidP="00213771">
      <w:pPr>
        <w:pStyle w:val="Lijstalinea"/>
        <w:rPr>
          <w:b/>
          <w:bCs/>
          <w:sz w:val="22"/>
          <w:szCs w:val="22"/>
          <w:lang w:val="en-US"/>
        </w:rPr>
      </w:pPr>
    </w:p>
    <w:p w14:paraId="77B354DC" w14:textId="2272488F" w:rsidR="009B36F9" w:rsidRPr="008D5053" w:rsidRDefault="009B36F9" w:rsidP="00EC179B">
      <w:pPr>
        <w:pStyle w:val="Lijstalinea"/>
        <w:rPr>
          <w:lang w:val="en-US"/>
        </w:rPr>
      </w:pPr>
    </w:p>
    <w:p w14:paraId="718CC05D" w14:textId="77777777" w:rsidR="00FC6C8F" w:rsidRPr="008D5053" w:rsidRDefault="00FC6C8F" w:rsidP="009D0AF6">
      <w:pPr>
        <w:rPr>
          <w:lang w:val="en-US"/>
        </w:rPr>
      </w:pPr>
    </w:p>
    <w:p w14:paraId="0942E199" w14:textId="74AEB2E9" w:rsidR="00AE5301" w:rsidRPr="009D0AF6" w:rsidRDefault="00AE5301" w:rsidP="009D0AF6">
      <w:pPr>
        <w:rPr>
          <w:rFonts w:asciiTheme="majorHAnsi" w:hAnsiTheme="majorHAnsi"/>
          <w:sz w:val="24"/>
          <w:szCs w:val="24"/>
          <w:lang w:val="en-US"/>
        </w:rPr>
      </w:pPr>
    </w:p>
    <w:sectPr w:rsidR="00AE5301" w:rsidRPr="009D0AF6" w:rsidSect="00706CC4">
      <w:headerReference w:type="even" r:id="rId18"/>
      <w:headerReference w:type="default" r:id="rId19"/>
      <w:footerReference w:type="even" r:id="rId20"/>
      <w:footerReference w:type="default" r:id="rId21"/>
      <w:headerReference w:type="first" r:id="rId22"/>
      <w:footerReference w:type="first" r:id="rId23"/>
      <w:pgSz w:w="11906" w:h="16838" w:code="9"/>
      <w:pgMar w:top="1701" w:right="1985" w:bottom="1701" w:left="1985"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Gastgebruiker" w:date="2024-01-29T17:56:00Z" w:initials="Ga">
    <w:p w14:paraId="1012B77F" w14:textId="5AE25C62" w:rsidR="23C90771" w:rsidRDefault="23C90771">
      <w:r>
        <w:t xml:space="preserve">Would this go primarily for in the project or towards the stakeholders?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2B77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0E7A08" w16cex:dateUtc="2024-01-29T16:56:45.27Z"/>
</w16cex:commentsExtensible>
</file>

<file path=word/commentsIds.xml><?xml version="1.0" encoding="utf-8"?>
<w16cid:commentsIds xmlns:mc="http://schemas.openxmlformats.org/markup-compatibility/2006" xmlns:w16cid="http://schemas.microsoft.com/office/word/2016/wordml/cid" mc:Ignorable="w16cid">
  <w16cid:commentId w16cid:paraId="1012B77F" w16cid:durableId="530E7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11E9" w14:textId="77777777" w:rsidR="00484CB2" w:rsidRDefault="00484CB2" w:rsidP="00ED6C6F">
      <w:r>
        <w:separator/>
      </w:r>
    </w:p>
  </w:endnote>
  <w:endnote w:type="continuationSeparator" w:id="0">
    <w:p w14:paraId="34B64362" w14:textId="77777777" w:rsidR="00484CB2" w:rsidRDefault="00484CB2" w:rsidP="00ED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Pro SemiBold">
    <w:altName w:val="MS Reference Sans Serif"/>
    <w:charset w:val="00"/>
    <w:family w:val="swiss"/>
    <w:pitch w:val="variable"/>
    <w:sig w:usb0="00000001" w:usb1="00000043" w:usb2="00000000" w:usb3="00000000" w:csb0="0000009F" w:csb1="00000000"/>
  </w:font>
  <w:font w:name="Georgia Pro">
    <w:altName w:val="Georgia"/>
    <w:charset w:val="00"/>
    <w:family w:val="roman"/>
    <w:pitch w:val="variable"/>
    <w:sig w:usb0="00000001" w:usb1="0000004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erdana Pro">
    <w:altName w:val="Arial"/>
    <w:charset w:val="00"/>
    <w:family w:val="swiss"/>
    <w:pitch w:val="variable"/>
    <w:sig w:usb0="00000001" w:usb1="0000004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5041" w14:textId="77777777" w:rsidR="00E910AD" w:rsidRDefault="00E910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53606"/>
      <w:docPartObj>
        <w:docPartGallery w:val="Page Numbers (Bottom of Page)"/>
        <w:docPartUnique/>
      </w:docPartObj>
    </w:sdtPr>
    <w:sdtEndPr/>
    <w:sdtContent>
      <w:p w14:paraId="35AEF393" w14:textId="623CB53E" w:rsidR="000B067F" w:rsidRDefault="000B067F">
        <w:pPr>
          <w:pStyle w:val="Voettekst"/>
          <w:jc w:val="center"/>
        </w:pPr>
        <w:r>
          <w:fldChar w:fldCharType="begin"/>
        </w:r>
        <w:r>
          <w:instrText>PAGE   \* MERGEFORMAT</w:instrText>
        </w:r>
        <w:r>
          <w:fldChar w:fldCharType="separate"/>
        </w:r>
        <w:r w:rsidR="000A453A" w:rsidRPr="000A453A">
          <w:rPr>
            <w:noProof/>
            <w:lang w:val="sv-SE"/>
          </w:rPr>
          <w:t>1</w:t>
        </w:r>
        <w:r>
          <w:fldChar w:fldCharType="end"/>
        </w:r>
      </w:p>
    </w:sdtContent>
  </w:sdt>
  <w:p w14:paraId="7E7D8147" w14:textId="77777777" w:rsidR="000B067F" w:rsidRDefault="000B06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8299" w14:textId="77777777" w:rsidR="00E910AD" w:rsidRDefault="00E910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9B06" w14:textId="77777777" w:rsidR="00484CB2" w:rsidRDefault="00484CB2" w:rsidP="00ED6C6F">
      <w:bookmarkStart w:id="0" w:name="_Hlk484604566"/>
      <w:bookmarkEnd w:id="0"/>
      <w:r>
        <w:separator/>
      </w:r>
    </w:p>
  </w:footnote>
  <w:footnote w:type="continuationSeparator" w:id="0">
    <w:p w14:paraId="1C3F6F56" w14:textId="77777777" w:rsidR="00484CB2" w:rsidRDefault="00484CB2" w:rsidP="00ED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AA9D" w14:textId="77777777" w:rsidR="00E910AD" w:rsidRDefault="00E910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D61D" w14:textId="77777777" w:rsidR="00AE5709" w:rsidRDefault="00FF6E61">
    <w:pPr>
      <w:pStyle w:val="Koptekst"/>
    </w:pPr>
    <w:r>
      <w:rPr>
        <w:noProof/>
        <w:lang w:eastAsia="nl-NL"/>
      </w:rPr>
      <w:drawing>
        <wp:inline distT="0" distB="0" distL="0" distR="0" wp14:anchorId="2433DE15" wp14:editId="74DB91D5">
          <wp:extent cx="5039360" cy="203898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20389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71F4" w14:textId="77777777" w:rsidR="00E910AD" w:rsidRDefault="00E910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4F89"/>
    <w:multiLevelType w:val="hybridMultilevel"/>
    <w:tmpl w:val="804EC8CC"/>
    <w:lvl w:ilvl="0" w:tplc="E9342180">
      <w:start w:val="1"/>
      <w:numFmt w:val="bullet"/>
      <w:lvlText w:val=""/>
      <w:lvlJc w:val="left"/>
      <w:pPr>
        <w:ind w:left="720" w:hanging="360"/>
      </w:pPr>
      <w:rPr>
        <w:rFonts w:ascii="Symbol" w:hAnsi="Symbol" w:hint="default"/>
      </w:rPr>
    </w:lvl>
    <w:lvl w:ilvl="1" w:tplc="AC026C7A">
      <w:start w:val="1"/>
      <w:numFmt w:val="bullet"/>
      <w:lvlText w:val="o"/>
      <w:lvlJc w:val="left"/>
      <w:pPr>
        <w:ind w:left="1440" w:hanging="360"/>
      </w:pPr>
      <w:rPr>
        <w:rFonts w:ascii="Courier New" w:hAnsi="Courier New" w:hint="default"/>
      </w:rPr>
    </w:lvl>
    <w:lvl w:ilvl="2" w:tplc="086EB7E2">
      <w:start w:val="1"/>
      <w:numFmt w:val="bullet"/>
      <w:lvlText w:val=""/>
      <w:lvlJc w:val="left"/>
      <w:pPr>
        <w:ind w:left="2160" w:hanging="360"/>
      </w:pPr>
      <w:rPr>
        <w:rFonts w:ascii="Wingdings" w:hAnsi="Wingdings" w:hint="default"/>
      </w:rPr>
    </w:lvl>
    <w:lvl w:ilvl="3" w:tplc="D29C5B50">
      <w:start w:val="1"/>
      <w:numFmt w:val="bullet"/>
      <w:lvlText w:val="o"/>
      <w:lvlJc w:val="left"/>
      <w:pPr>
        <w:ind w:left="2880" w:hanging="360"/>
      </w:pPr>
      <w:rPr>
        <w:rFonts w:ascii="Courier New" w:hAnsi="Courier New" w:hint="default"/>
      </w:rPr>
    </w:lvl>
    <w:lvl w:ilvl="4" w:tplc="794CB5EA">
      <w:start w:val="1"/>
      <w:numFmt w:val="bullet"/>
      <w:lvlText w:val="o"/>
      <w:lvlJc w:val="left"/>
      <w:pPr>
        <w:ind w:left="3600" w:hanging="360"/>
      </w:pPr>
      <w:rPr>
        <w:rFonts w:ascii="Courier New" w:hAnsi="Courier New" w:hint="default"/>
      </w:rPr>
    </w:lvl>
    <w:lvl w:ilvl="5" w:tplc="4BC42E2A">
      <w:start w:val="1"/>
      <w:numFmt w:val="bullet"/>
      <w:lvlText w:val=""/>
      <w:lvlJc w:val="left"/>
      <w:pPr>
        <w:ind w:left="4320" w:hanging="360"/>
      </w:pPr>
      <w:rPr>
        <w:rFonts w:ascii="Wingdings" w:hAnsi="Wingdings" w:hint="default"/>
      </w:rPr>
    </w:lvl>
    <w:lvl w:ilvl="6" w:tplc="6EBEE5DA">
      <w:start w:val="1"/>
      <w:numFmt w:val="bullet"/>
      <w:lvlText w:val=""/>
      <w:lvlJc w:val="left"/>
      <w:pPr>
        <w:ind w:left="5040" w:hanging="360"/>
      </w:pPr>
      <w:rPr>
        <w:rFonts w:ascii="Symbol" w:hAnsi="Symbol" w:hint="default"/>
      </w:rPr>
    </w:lvl>
    <w:lvl w:ilvl="7" w:tplc="8B3264E6">
      <w:start w:val="1"/>
      <w:numFmt w:val="bullet"/>
      <w:lvlText w:val="o"/>
      <w:lvlJc w:val="left"/>
      <w:pPr>
        <w:ind w:left="5760" w:hanging="360"/>
      </w:pPr>
      <w:rPr>
        <w:rFonts w:ascii="Courier New" w:hAnsi="Courier New" w:hint="default"/>
      </w:rPr>
    </w:lvl>
    <w:lvl w:ilvl="8" w:tplc="25A47870">
      <w:start w:val="1"/>
      <w:numFmt w:val="bullet"/>
      <w:lvlText w:val=""/>
      <w:lvlJc w:val="left"/>
      <w:pPr>
        <w:ind w:left="6480" w:hanging="360"/>
      </w:pPr>
      <w:rPr>
        <w:rFonts w:ascii="Wingdings" w:hAnsi="Wingdings" w:hint="default"/>
      </w:rPr>
    </w:lvl>
  </w:abstractNum>
  <w:abstractNum w:abstractNumId="1" w15:restartNumberingAfterBreak="0">
    <w:nsid w:val="042E1502"/>
    <w:multiLevelType w:val="hybridMultilevel"/>
    <w:tmpl w:val="21288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30227A"/>
    <w:multiLevelType w:val="multilevel"/>
    <w:tmpl w:val="C614894E"/>
    <w:lvl w:ilvl="0">
      <w:start w:val="1"/>
      <w:numFmt w:val="bullet"/>
      <w:pStyle w:val="Lijstopsomteken"/>
      <w:lvlText w:val="•"/>
      <w:lvlJc w:val="left"/>
      <w:pPr>
        <w:ind w:left="284" w:hanging="284"/>
      </w:pPr>
      <w:rPr>
        <w:rFonts w:ascii="Calibri" w:hAnsi="Calibri" w:hint="default"/>
        <w:color w:val="auto"/>
      </w:rPr>
    </w:lvl>
    <w:lvl w:ilvl="1">
      <w:start w:val="1"/>
      <w:numFmt w:val="bullet"/>
      <w:pStyle w:val="Lijstopsomteken2"/>
      <w:lvlText w:val="–"/>
      <w:lvlJc w:val="left"/>
      <w:pPr>
        <w:ind w:left="568" w:hanging="284"/>
      </w:pPr>
      <w:rPr>
        <w:rFonts w:ascii="Calibri" w:hAnsi="Calibri" w:hint="default"/>
        <w:color w:val="auto"/>
      </w:rPr>
    </w:lvl>
    <w:lvl w:ilvl="2">
      <w:start w:val="1"/>
      <w:numFmt w:val="bullet"/>
      <w:pStyle w:val="Lijstopsomteken3"/>
      <w:lvlText w:val="»"/>
      <w:lvlJc w:val="left"/>
      <w:pPr>
        <w:ind w:left="852" w:hanging="284"/>
      </w:pPr>
      <w:rPr>
        <w:rFonts w:ascii="Calibri" w:hAnsi="Calibri" w:hint="default"/>
        <w:color w:val="auto"/>
      </w:rPr>
    </w:lvl>
    <w:lvl w:ilvl="3">
      <w:start w:val="1"/>
      <w:numFmt w:val="bullet"/>
      <w:pStyle w:val="Lijstopsomteken4"/>
      <w:lvlText w:val="•"/>
      <w:lvlJc w:val="left"/>
      <w:pPr>
        <w:ind w:left="1136" w:hanging="284"/>
      </w:pPr>
      <w:rPr>
        <w:rFonts w:ascii="Calibri" w:hAnsi="Calibri" w:hint="default"/>
        <w:color w:val="auto"/>
      </w:rPr>
    </w:lvl>
    <w:lvl w:ilvl="4">
      <w:start w:val="1"/>
      <w:numFmt w:val="bullet"/>
      <w:pStyle w:val="Lijstopsomteken5"/>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 w15:restartNumberingAfterBreak="0">
    <w:nsid w:val="054427AA"/>
    <w:multiLevelType w:val="hybridMultilevel"/>
    <w:tmpl w:val="AC68A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466F23"/>
    <w:multiLevelType w:val="hybridMultilevel"/>
    <w:tmpl w:val="E66655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A0167F4"/>
    <w:multiLevelType w:val="hybridMultilevel"/>
    <w:tmpl w:val="4E86DB7C"/>
    <w:lvl w:ilvl="0" w:tplc="E00A9040">
      <w:start w:val="1"/>
      <w:numFmt w:val="upperLetter"/>
      <w:pStyle w:val="Kop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674B41"/>
    <w:multiLevelType w:val="hybridMultilevel"/>
    <w:tmpl w:val="6780F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1B1B62"/>
    <w:multiLevelType w:val="hybridMultilevel"/>
    <w:tmpl w:val="497A3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8A3464"/>
    <w:multiLevelType w:val="hybridMultilevel"/>
    <w:tmpl w:val="5D620D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030C09"/>
    <w:multiLevelType w:val="hybridMultilevel"/>
    <w:tmpl w:val="E7F670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33AF7CC9"/>
    <w:multiLevelType w:val="hybridMultilevel"/>
    <w:tmpl w:val="03368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763E11"/>
    <w:multiLevelType w:val="hybridMultilevel"/>
    <w:tmpl w:val="0F7C53CA"/>
    <w:lvl w:ilvl="0" w:tplc="040CB2C2">
      <w:start w:val="1"/>
      <w:numFmt w:val="decimal"/>
      <w:pStyle w:val="Bilaganamn"/>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617EA7"/>
    <w:multiLevelType w:val="hybridMultilevel"/>
    <w:tmpl w:val="639CD1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165C1A"/>
    <w:multiLevelType w:val="hybridMultilevel"/>
    <w:tmpl w:val="90C8D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110AF0"/>
    <w:multiLevelType w:val="hybridMultilevel"/>
    <w:tmpl w:val="7D603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9B6853"/>
    <w:multiLevelType w:val="hybridMultilevel"/>
    <w:tmpl w:val="4BEC19B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5AF69CE"/>
    <w:multiLevelType w:val="hybridMultilevel"/>
    <w:tmpl w:val="86CCE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56708B"/>
    <w:multiLevelType w:val="hybridMultilevel"/>
    <w:tmpl w:val="9FD8B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CC2B0B"/>
    <w:multiLevelType w:val="hybridMultilevel"/>
    <w:tmpl w:val="0BEA91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9137355"/>
    <w:multiLevelType w:val="multilevel"/>
    <w:tmpl w:val="DFA672B0"/>
    <w:lvl w:ilvl="0">
      <w:start w:val="1"/>
      <w:numFmt w:val="decimal"/>
      <w:lvlText w:val="%1."/>
      <w:lvlJc w:val="left"/>
      <w:pPr>
        <w:ind w:left="680" w:hanging="680"/>
      </w:pPr>
      <w:rPr>
        <w:rFonts w:hint="default"/>
      </w:rPr>
    </w:lvl>
    <w:lvl w:ilvl="1">
      <w:start w:val="1"/>
      <w:numFmt w:val="decimal"/>
      <w:lvlText w:val="%1.%2"/>
      <w:lvlJc w:val="left"/>
      <w:pPr>
        <w:ind w:left="680" w:hanging="680"/>
      </w:pPr>
      <w:rPr>
        <w:rFonts w:asciiTheme="majorHAnsi" w:hAnsiTheme="majorHAnsi" w:hint="default"/>
      </w:rPr>
    </w:lvl>
    <w:lvl w:ilvl="2">
      <w:start w:val="1"/>
      <w:numFmt w:val="decimal"/>
      <w:lvlText w:val="%1.%2.%3"/>
      <w:lvlJc w:val="left"/>
      <w:pPr>
        <w:ind w:left="680" w:hanging="680"/>
      </w:pPr>
      <w:rPr>
        <w:rFonts w:asciiTheme="majorHAnsi" w:hAnsiTheme="majorHAnsi"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decimal"/>
      <w:lvlText w:val="%6."/>
      <w:lvlJc w:val="left"/>
      <w:pPr>
        <w:ind w:left="680" w:hanging="680"/>
      </w:pPr>
      <w:rPr>
        <w:rFonts w:hint="default"/>
      </w:rPr>
    </w:lvl>
    <w:lvl w:ilvl="6">
      <w:start w:val="1"/>
      <w:numFmt w:val="decimal"/>
      <w:pStyle w:val="BilagaRubrik1"/>
      <w:lvlText w:val="%7."/>
      <w:lvlJc w:val="left"/>
      <w:pPr>
        <w:ind w:left="680" w:hanging="680"/>
      </w:pPr>
      <w:rPr>
        <w:rFonts w:hint="default"/>
      </w:rPr>
    </w:lvl>
    <w:lvl w:ilvl="7">
      <w:start w:val="1"/>
      <w:numFmt w:val="decimal"/>
      <w:pStyle w:val="BilagaRubrik2"/>
      <w:lvlText w:val="%7.%8"/>
      <w:lvlJc w:val="left"/>
      <w:pPr>
        <w:ind w:left="680" w:hanging="680"/>
      </w:pPr>
      <w:rPr>
        <w:rFonts w:hint="default"/>
      </w:rPr>
    </w:lvl>
    <w:lvl w:ilvl="8">
      <w:start w:val="1"/>
      <w:numFmt w:val="decimal"/>
      <w:pStyle w:val="BilagaRubrik3"/>
      <w:lvlText w:val="%7.%8.%9"/>
      <w:lvlJc w:val="left"/>
      <w:pPr>
        <w:ind w:left="680" w:hanging="680"/>
      </w:pPr>
      <w:rPr>
        <w:rFonts w:hint="default"/>
      </w:rPr>
    </w:lvl>
  </w:abstractNum>
  <w:abstractNum w:abstractNumId="21" w15:restartNumberingAfterBreak="0">
    <w:nsid w:val="60EA2D35"/>
    <w:multiLevelType w:val="hybridMultilevel"/>
    <w:tmpl w:val="E6E0B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23E7FA6"/>
    <w:multiLevelType w:val="hybridMultilevel"/>
    <w:tmpl w:val="3344FF3E"/>
    <w:lvl w:ilvl="0" w:tplc="BA725856">
      <w:numFmt w:val="bullet"/>
      <w:lvlText w:val="-"/>
      <w:lvlJc w:val="left"/>
      <w:pPr>
        <w:ind w:left="1800" w:hanging="360"/>
      </w:pPr>
      <w:rPr>
        <w:rFonts w:ascii="Calibri" w:eastAsiaTheme="minorHAnsi" w:hAnsi="Calibri" w:cs="Calibri"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725A2891"/>
    <w:multiLevelType w:val="hybridMultilevel"/>
    <w:tmpl w:val="1A906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4A3AF9"/>
    <w:multiLevelType w:val="hybridMultilevel"/>
    <w:tmpl w:val="93DA8B8E"/>
    <w:lvl w:ilvl="0" w:tplc="6516967C">
      <w:start w:val="1"/>
      <w:numFmt w:val="bullet"/>
      <w:pStyle w:val="Tabelltext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A67453"/>
    <w:multiLevelType w:val="multilevel"/>
    <w:tmpl w:val="90243ABE"/>
    <w:lvl w:ilvl="0">
      <w:start w:val="1"/>
      <w:numFmt w:val="decimal"/>
      <w:pStyle w:val="Lijstnummering"/>
      <w:lvlText w:val="%1."/>
      <w:lvlJc w:val="left"/>
      <w:pPr>
        <w:ind w:left="284" w:hanging="284"/>
      </w:pPr>
      <w:rPr>
        <w:rFonts w:hint="default"/>
      </w:rPr>
    </w:lvl>
    <w:lvl w:ilvl="1">
      <w:start w:val="1"/>
      <w:numFmt w:val="lowerLetter"/>
      <w:pStyle w:val="Lijstnummering2"/>
      <w:lvlText w:val="%2."/>
      <w:lvlJc w:val="left"/>
      <w:pPr>
        <w:ind w:left="568" w:hanging="284"/>
      </w:pPr>
      <w:rPr>
        <w:rFonts w:hint="default"/>
      </w:rPr>
    </w:lvl>
    <w:lvl w:ilvl="2">
      <w:start w:val="1"/>
      <w:numFmt w:val="lowerRoman"/>
      <w:pStyle w:val="Lijstnummering3"/>
      <w:lvlText w:val="%3."/>
      <w:lvlJc w:val="left"/>
      <w:pPr>
        <w:ind w:left="852" w:hanging="284"/>
      </w:pPr>
      <w:rPr>
        <w:rFonts w:hint="default"/>
      </w:rPr>
    </w:lvl>
    <w:lvl w:ilvl="3">
      <w:start w:val="1"/>
      <w:numFmt w:val="decimal"/>
      <w:pStyle w:val="Lijstnummering4"/>
      <w:lvlText w:val="%4)"/>
      <w:lvlJc w:val="left"/>
      <w:pPr>
        <w:ind w:left="1136" w:hanging="284"/>
      </w:pPr>
      <w:rPr>
        <w:rFonts w:hint="default"/>
      </w:rPr>
    </w:lvl>
    <w:lvl w:ilvl="4">
      <w:start w:val="1"/>
      <w:numFmt w:val="lowerLetter"/>
      <w:pStyle w:val="Lijstnummering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C7868F6"/>
    <w:multiLevelType w:val="hybridMultilevel"/>
    <w:tmpl w:val="D9E26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
  </w:num>
  <w:num w:numId="4">
    <w:abstractNumId w:val="24"/>
  </w:num>
  <w:num w:numId="5">
    <w:abstractNumId w:val="12"/>
  </w:num>
  <w:num w:numId="6">
    <w:abstractNumId w:val="20"/>
  </w:num>
  <w:num w:numId="7">
    <w:abstractNumId w:val="20"/>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asciiTheme="majorHAnsi" w:hAnsiTheme="majorHAnsi" w:hint="default"/>
        </w:rPr>
      </w:lvl>
    </w:lvlOverride>
    <w:lvlOverride w:ilvl="2">
      <w:lvl w:ilvl="2">
        <w:start w:val="1"/>
        <w:numFmt w:val="decimal"/>
        <w:lvlText w:val="%1.%2.%3"/>
        <w:lvlJc w:val="left"/>
        <w:pPr>
          <w:ind w:left="680" w:hanging="680"/>
        </w:pPr>
        <w:rPr>
          <w:rFonts w:asciiTheme="majorHAnsi" w:hAnsiTheme="majorHAnsi"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decimal"/>
        <w:lvlText w:val="%6."/>
        <w:lvlJc w:val="left"/>
        <w:pPr>
          <w:ind w:left="680" w:hanging="680"/>
        </w:pPr>
        <w:rPr>
          <w:rFonts w:hint="default"/>
        </w:rPr>
      </w:lvl>
    </w:lvlOverride>
    <w:lvlOverride w:ilvl="6">
      <w:lvl w:ilvl="6">
        <w:start w:val="1"/>
        <w:numFmt w:val="decimal"/>
        <w:pStyle w:val="BilagaRubrik1"/>
        <w:lvlText w:val="%7."/>
        <w:lvlJc w:val="left"/>
        <w:pPr>
          <w:ind w:left="680" w:hanging="680"/>
        </w:pPr>
        <w:rPr>
          <w:rFonts w:hint="default"/>
        </w:rPr>
      </w:lvl>
    </w:lvlOverride>
    <w:lvlOverride w:ilvl="7">
      <w:lvl w:ilvl="7">
        <w:start w:val="1"/>
        <w:numFmt w:val="decimal"/>
        <w:pStyle w:val="BilagaRubrik2"/>
        <w:lvlText w:val="%7.%8"/>
        <w:lvlJc w:val="left"/>
        <w:pPr>
          <w:ind w:left="680" w:hanging="680"/>
        </w:pPr>
        <w:rPr>
          <w:rFonts w:hint="default"/>
        </w:rPr>
      </w:lvl>
    </w:lvlOverride>
    <w:lvlOverride w:ilvl="8">
      <w:lvl w:ilvl="8">
        <w:start w:val="1"/>
        <w:numFmt w:val="decimal"/>
        <w:pStyle w:val="BilagaRubrik3"/>
        <w:lvlText w:val="%7.%8.%9"/>
        <w:lvlJc w:val="left"/>
        <w:pPr>
          <w:ind w:left="680" w:hanging="680"/>
        </w:pPr>
        <w:rPr>
          <w:rFonts w:hint="default"/>
        </w:rPr>
      </w:lvl>
    </w:lvlOverride>
  </w:num>
  <w:num w:numId="8">
    <w:abstractNumId w:val="10"/>
  </w:num>
  <w:num w:numId="9">
    <w:abstractNumId w:val="5"/>
  </w:num>
  <w:num w:numId="10">
    <w:abstractNumId w:val="8"/>
  </w:num>
  <w:num w:numId="11">
    <w:abstractNumId w:val="21"/>
  </w:num>
  <w:num w:numId="12">
    <w:abstractNumId w:val="23"/>
  </w:num>
  <w:num w:numId="13">
    <w:abstractNumId w:val="26"/>
  </w:num>
  <w:num w:numId="14">
    <w:abstractNumId w:val="14"/>
  </w:num>
  <w:num w:numId="15">
    <w:abstractNumId w:val="6"/>
  </w:num>
  <w:num w:numId="16">
    <w:abstractNumId w:val="1"/>
  </w:num>
  <w:num w:numId="17">
    <w:abstractNumId w:val="7"/>
  </w:num>
  <w:num w:numId="18">
    <w:abstractNumId w:val="15"/>
  </w:num>
  <w:num w:numId="19">
    <w:abstractNumId w:val="11"/>
  </w:num>
  <w:num w:numId="20">
    <w:abstractNumId w:val="18"/>
  </w:num>
  <w:num w:numId="21">
    <w:abstractNumId w:val="13"/>
  </w:num>
  <w:num w:numId="22">
    <w:abstractNumId w:val="3"/>
  </w:num>
  <w:num w:numId="23">
    <w:abstractNumId w:val="17"/>
  </w:num>
  <w:num w:numId="24">
    <w:abstractNumId w:val="9"/>
  </w:num>
  <w:num w:numId="25">
    <w:abstractNumId w:val="19"/>
  </w:num>
  <w:num w:numId="26">
    <w:abstractNumId w:val="4"/>
  </w:num>
  <w:num w:numId="27">
    <w:abstractNumId w:val="16"/>
  </w:num>
  <w:num w:numId="28">
    <w:abstractNumId w:val="2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stgebruiker">
    <w15:presenceInfo w15:providerId="AD" w15:userId="S::urn:spo:anon#2b89c447d472c5a79382347c65d6182021ae9da68222c15d6bbab45f46a87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61"/>
    <w:rsid w:val="00002A04"/>
    <w:rsid w:val="000048FA"/>
    <w:rsid w:val="00010231"/>
    <w:rsid w:val="000114E4"/>
    <w:rsid w:val="00012E80"/>
    <w:rsid w:val="0001436B"/>
    <w:rsid w:val="000203A8"/>
    <w:rsid w:val="0002047F"/>
    <w:rsid w:val="00021A0D"/>
    <w:rsid w:val="00023A99"/>
    <w:rsid w:val="00023CF5"/>
    <w:rsid w:val="00026F93"/>
    <w:rsid w:val="00027DEB"/>
    <w:rsid w:val="000304A9"/>
    <w:rsid w:val="00030C53"/>
    <w:rsid w:val="00031E4E"/>
    <w:rsid w:val="00033F18"/>
    <w:rsid w:val="0003660D"/>
    <w:rsid w:val="00036942"/>
    <w:rsid w:val="000412AD"/>
    <w:rsid w:val="00043A84"/>
    <w:rsid w:val="00043E40"/>
    <w:rsid w:val="00050518"/>
    <w:rsid w:val="00052113"/>
    <w:rsid w:val="0005762E"/>
    <w:rsid w:val="000604E5"/>
    <w:rsid w:val="00062591"/>
    <w:rsid w:val="0006640D"/>
    <w:rsid w:val="00067358"/>
    <w:rsid w:val="00070A7B"/>
    <w:rsid w:val="00071A04"/>
    <w:rsid w:val="00081E07"/>
    <w:rsid w:val="00086109"/>
    <w:rsid w:val="00090EFD"/>
    <w:rsid w:val="00096C60"/>
    <w:rsid w:val="000970F3"/>
    <w:rsid w:val="000A0C92"/>
    <w:rsid w:val="000A453A"/>
    <w:rsid w:val="000B067F"/>
    <w:rsid w:val="000B1A0E"/>
    <w:rsid w:val="000B29EF"/>
    <w:rsid w:val="000B3C46"/>
    <w:rsid w:val="000B5840"/>
    <w:rsid w:val="000C3AFA"/>
    <w:rsid w:val="000C5068"/>
    <w:rsid w:val="000D3BC2"/>
    <w:rsid w:val="000D4286"/>
    <w:rsid w:val="000E422C"/>
    <w:rsid w:val="000F33F2"/>
    <w:rsid w:val="000F3786"/>
    <w:rsid w:val="000F6299"/>
    <w:rsid w:val="000F673E"/>
    <w:rsid w:val="00107667"/>
    <w:rsid w:val="00111E41"/>
    <w:rsid w:val="0011207E"/>
    <w:rsid w:val="00112194"/>
    <w:rsid w:val="00113151"/>
    <w:rsid w:val="00114BB5"/>
    <w:rsid w:val="001166CF"/>
    <w:rsid w:val="001250F4"/>
    <w:rsid w:val="00126D9D"/>
    <w:rsid w:val="00131B79"/>
    <w:rsid w:val="001339B1"/>
    <w:rsid w:val="00133CAB"/>
    <w:rsid w:val="001434CD"/>
    <w:rsid w:val="00151A72"/>
    <w:rsid w:val="00152989"/>
    <w:rsid w:val="00153CFB"/>
    <w:rsid w:val="00161264"/>
    <w:rsid w:val="0016190F"/>
    <w:rsid w:val="00162EC6"/>
    <w:rsid w:val="00172188"/>
    <w:rsid w:val="00173866"/>
    <w:rsid w:val="00181232"/>
    <w:rsid w:val="00182E89"/>
    <w:rsid w:val="00190A10"/>
    <w:rsid w:val="00190A1E"/>
    <w:rsid w:val="001917A0"/>
    <w:rsid w:val="0019349C"/>
    <w:rsid w:val="00196CC2"/>
    <w:rsid w:val="001A01CA"/>
    <w:rsid w:val="001A24B4"/>
    <w:rsid w:val="001A468D"/>
    <w:rsid w:val="001A7B00"/>
    <w:rsid w:val="001B08EC"/>
    <w:rsid w:val="001B090C"/>
    <w:rsid w:val="001B27EA"/>
    <w:rsid w:val="001B4BB9"/>
    <w:rsid w:val="001B5140"/>
    <w:rsid w:val="001B6A8D"/>
    <w:rsid w:val="001C14DB"/>
    <w:rsid w:val="001C4FC5"/>
    <w:rsid w:val="001D7738"/>
    <w:rsid w:val="001E2AEA"/>
    <w:rsid w:val="001E38EF"/>
    <w:rsid w:val="001E463B"/>
    <w:rsid w:val="001E4FFA"/>
    <w:rsid w:val="001F1DCA"/>
    <w:rsid w:val="001F5113"/>
    <w:rsid w:val="001F72DC"/>
    <w:rsid w:val="00202143"/>
    <w:rsid w:val="00206973"/>
    <w:rsid w:val="00207E12"/>
    <w:rsid w:val="00213771"/>
    <w:rsid w:val="0021422F"/>
    <w:rsid w:val="002157CC"/>
    <w:rsid w:val="00216B31"/>
    <w:rsid w:val="00220B93"/>
    <w:rsid w:val="00221040"/>
    <w:rsid w:val="0022212F"/>
    <w:rsid w:val="00222C7D"/>
    <w:rsid w:val="00230076"/>
    <w:rsid w:val="002305FB"/>
    <w:rsid w:val="00233947"/>
    <w:rsid w:val="00233B87"/>
    <w:rsid w:val="002346A2"/>
    <w:rsid w:val="00235363"/>
    <w:rsid w:val="0023654A"/>
    <w:rsid w:val="00247F5F"/>
    <w:rsid w:val="0025172A"/>
    <w:rsid w:val="00251F2F"/>
    <w:rsid w:val="00253BAE"/>
    <w:rsid w:val="00254B99"/>
    <w:rsid w:val="00260207"/>
    <w:rsid w:val="00264ED7"/>
    <w:rsid w:val="0026548B"/>
    <w:rsid w:val="00274362"/>
    <w:rsid w:val="00277F88"/>
    <w:rsid w:val="002860D6"/>
    <w:rsid w:val="00286EE4"/>
    <w:rsid w:val="0028790F"/>
    <w:rsid w:val="002920C1"/>
    <w:rsid w:val="002943FE"/>
    <w:rsid w:val="002A223C"/>
    <w:rsid w:val="002A2AEF"/>
    <w:rsid w:val="002A733E"/>
    <w:rsid w:val="002B5E8B"/>
    <w:rsid w:val="002B630B"/>
    <w:rsid w:val="002B791F"/>
    <w:rsid w:val="002D5072"/>
    <w:rsid w:val="002D5E6D"/>
    <w:rsid w:val="002E1D54"/>
    <w:rsid w:val="002E40C0"/>
    <w:rsid w:val="002E4D11"/>
    <w:rsid w:val="002F037A"/>
    <w:rsid w:val="002F20A1"/>
    <w:rsid w:val="002F4A9F"/>
    <w:rsid w:val="002F5793"/>
    <w:rsid w:val="002F7366"/>
    <w:rsid w:val="002F7836"/>
    <w:rsid w:val="00300858"/>
    <w:rsid w:val="003037AB"/>
    <w:rsid w:val="00304AB0"/>
    <w:rsid w:val="00306AD2"/>
    <w:rsid w:val="00307EF1"/>
    <w:rsid w:val="00310A20"/>
    <w:rsid w:val="00311976"/>
    <w:rsid w:val="003143D6"/>
    <w:rsid w:val="003159E9"/>
    <w:rsid w:val="00315E67"/>
    <w:rsid w:val="0031701B"/>
    <w:rsid w:val="0032288D"/>
    <w:rsid w:val="00325378"/>
    <w:rsid w:val="00330404"/>
    <w:rsid w:val="00340593"/>
    <w:rsid w:val="003442F8"/>
    <w:rsid w:val="003458D1"/>
    <w:rsid w:val="00345BA0"/>
    <w:rsid w:val="00346779"/>
    <w:rsid w:val="003507A6"/>
    <w:rsid w:val="00356FCB"/>
    <w:rsid w:val="00357C19"/>
    <w:rsid w:val="00365A5D"/>
    <w:rsid w:val="0036770F"/>
    <w:rsid w:val="00370AA4"/>
    <w:rsid w:val="00373F05"/>
    <w:rsid w:val="00376C0F"/>
    <w:rsid w:val="00376EC1"/>
    <w:rsid w:val="003778A7"/>
    <w:rsid w:val="00395F47"/>
    <w:rsid w:val="003977E2"/>
    <w:rsid w:val="003A0FEC"/>
    <w:rsid w:val="003A21B8"/>
    <w:rsid w:val="003A2675"/>
    <w:rsid w:val="003A32E0"/>
    <w:rsid w:val="003A32FA"/>
    <w:rsid w:val="003A355D"/>
    <w:rsid w:val="003B33CF"/>
    <w:rsid w:val="003B4341"/>
    <w:rsid w:val="003C271E"/>
    <w:rsid w:val="003C4BF9"/>
    <w:rsid w:val="003C6F30"/>
    <w:rsid w:val="003C7D63"/>
    <w:rsid w:val="003D3143"/>
    <w:rsid w:val="003D5FE0"/>
    <w:rsid w:val="003D6C16"/>
    <w:rsid w:val="003D72FC"/>
    <w:rsid w:val="003E1984"/>
    <w:rsid w:val="003E6A78"/>
    <w:rsid w:val="003F4FFD"/>
    <w:rsid w:val="003F6518"/>
    <w:rsid w:val="003F6D66"/>
    <w:rsid w:val="0040134E"/>
    <w:rsid w:val="00402F69"/>
    <w:rsid w:val="00404668"/>
    <w:rsid w:val="00404A52"/>
    <w:rsid w:val="00405210"/>
    <w:rsid w:val="00405830"/>
    <w:rsid w:val="00410FDB"/>
    <w:rsid w:val="0041452A"/>
    <w:rsid w:val="00415094"/>
    <w:rsid w:val="00416CA4"/>
    <w:rsid w:val="00420363"/>
    <w:rsid w:val="00426444"/>
    <w:rsid w:val="00432DF1"/>
    <w:rsid w:val="00433CEC"/>
    <w:rsid w:val="00433DA7"/>
    <w:rsid w:val="00435906"/>
    <w:rsid w:val="004368E3"/>
    <w:rsid w:val="00436D5E"/>
    <w:rsid w:val="00443EFC"/>
    <w:rsid w:val="004443D2"/>
    <w:rsid w:val="00450E10"/>
    <w:rsid w:val="00451BA1"/>
    <w:rsid w:val="004539FA"/>
    <w:rsid w:val="004558CE"/>
    <w:rsid w:val="00462968"/>
    <w:rsid w:val="00463EAC"/>
    <w:rsid w:val="00463F60"/>
    <w:rsid w:val="00466ABB"/>
    <w:rsid w:val="004716D6"/>
    <w:rsid w:val="00476A7F"/>
    <w:rsid w:val="00481060"/>
    <w:rsid w:val="00483F66"/>
    <w:rsid w:val="00484CB2"/>
    <w:rsid w:val="00495E1A"/>
    <w:rsid w:val="00497720"/>
    <w:rsid w:val="004A51FA"/>
    <w:rsid w:val="004A5CD3"/>
    <w:rsid w:val="004A5FE4"/>
    <w:rsid w:val="004B3AEF"/>
    <w:rsid w:val="004C1BCF"/>
    <w:rsid w:val="004C2921"/>
    <w:rsid w:val="004C3F6F"/>
    <w:rsid w:val="004C4203"/>
    <w:rsid w:val="004D04CE"/>
    <w:rsid w:val="004D2658"/>
    <w:rsid w:val="004D44F5"/>
    <w:rsid w:val="004D6FD1"/>
    <w:rsid w:val="004D7965"/>
    <w:rsid w:val="004E0B05"/>
    <w:rsid w:val="004E4238"/>
    <w:rsid w:val="004E7A37"/>
    <w:rsid w:val="004F2125"/>
    <w:rsid w:val="00502A82"/>
    <w:rsid w:val="0050339E"/>
    <w:rsid w:val="00503633"/>
    <w:rsid w:val="0051465D"/>
    <w:rsid w:val="0051674A"/>
    <w:rsid w:val="00516DE9"/>
    <w:rsid w:val="00517A7B"/>
    <w:rsid w:val="00524414"/>
    <w:rsid w:val="00525C3E"/>
    <w:rsid w:val="005266E5"/>
    <w:rsid w:val="00533FA5"/>
    <w:rsid w:val="005351B6"/>
    <w:rsid w:val="005354D4"/>
    <w:rsid w:val="005365D2"/>
    <w:rsid w:val="005369DD"/>
    <w:rsid w:val="00536CDC"/>
    <w:rsid w:val="00544EA0"/>
    <w:rsid w:val="005456B9"/>
    <w:rsid w:val="005478C5"/>
    <w:rsid w:val="00550105"/>
    <w:rsid w:val="005512D6"/>
    <w:rsid w:val="00557024"/>
    <w:rsid w:val="00562243"/>
    <w:rsid w:val="00564537"/>
    <w:rsid w:val="005648D7"/>
    <w:rsid w:val="005670A3"/>
    <w:rsid w:val="00567208"/>
    <w:rsid w:val="0056795A"/>
    <w:rsid w:val="00571A40"/>
    <w:rsid w:val="00574A9F"/>
    <w:rsid w:val="00581FCB"/>
    <w:rsid w:val="0058261A"/>
    <w:rsid w:val="00586336"/>
    <w:rsid w:val="00591CB7"/>
    <w:rsid w:val="005924DD"/>
    <w:rsid w:val="00594D98"/>
    <w:rsid w:val="005952AA"/>
    <w:rsid w:val="0059660C"/>
    <w:rsid w:val="00597437"/>
    <w:rsid w:val="005A00FB"/>
    <w:rsid w:val="005A0461"/>
    <w:rsid w:val="005A403A"/>
    <w:rsid w:val="005B1C19"/>
    <w:rsid w:val="005B28E7"/>
    <w:rsid w:val="005B31E7"/>
    <w:rsid w:val="005B4D01"/>
    <w:rsid w:val="005C0DDC"/>
    <w:rsid w:val="005C1D6F"/>
    <w:rsid w:val="005C245A"/>
    <w:rsid w:val="005C2B03"/>
    <w:rsid w:val="005C6512"/>
    <w:rsid w:val="005D31C2"/>
    <w:rsid w:val="005D3E97"/>
    <w:rsid w:val="005E0A17"/>
    <w:rsid w:val="005E0CE1"/>
    <w:rsid w:val="005E0DBB"/>
    <w:rsid w:val="005E13A3"/>
    <w:rsid w:val="005E70F4"/>
    <w:rsid w:val="005F0D9D"/>
    <w:rsid w:val="005F1396"/>
    <w:rsid w:val="005F29FB"/>
    <w:rsid w:val="005F49A9"/>
    <w:rsid w:val="005F7910"/>
    <w:rsid w:val="005F7CDE"/>
    <w:rsid w:val="00600BE6"/>
    <w:rsid w:val="00612B3E"/>
    <w:rsid w:val="006137D6"/>
    <w:rsid w:val="00615563"/>
    <w:rsid w:val="00621477"/>
    <w:rsid w:val="006223C1"/>
    <w:rsid w:val="00625843"/>
    <w:rsid w:val="00636B1B"/>
    <w:rsid w:val="00643719"/>
    <w:rsid w:val="00644A19"/>
    <w:rsid w:val="00646084"/>
    <w:rsid w:val="00646CEE"/>
    <w:rsid w:val="0065041F"/>
    <w:rsid w:val="006504C1"/>
    <w:rsid w:val="00652391"/>
    <w:rsid w:val="00653D53"/>
    <w:rsid w:val="00654C4F"/>
    <w:rsid w:val="0065646E"/>
    <w:rsid w:val="00665BC0"/>
    <w:rsid w:val="00667F48"/>
    <w:rsid w:val="00670050"/>
    <w:rsid w:val="0067216B"/>
    <w:rsid w:val="006778E6"/>
    <w:rsid w:val="00680EF8"/>
    <w:rsid w:val="0068260A"/>
    <w:rsid w:val="0068604A"/>
    <w:rsid w:val="00697B24"/>
    <w:rsid w:val="006A6042"/>
    <w:rsid w:val="006B3CFF"/>
    <w:rsid w:val="006B51B5"/>
    <w:rsid w:val="006C7612"/>
    <w:rsid w:val="006D4B54"/>
    <w:rsid w:val="006E00A7"/>
    <w:rsid w:val="006E02F3"/>
    <w:rsid w:val="006E43A5"/>
    <w:rsid w:val="006E7298"/>
    <w:rsid w:val="006F21F5"/>
    <w:rsid w:val="006F4681"/>
    <w:rsid w:val="006F46BE"/>
    <w:rsid w:val="00701EFE"/>
    <w:rsid w:val="00703144"/>
    <w:rsid w:val="00706CC4"/>
    <w:rsid w:val="007129BB"/>
    <w:rsid w:val="00713E83"/>
    <w:rsid w:val="00714683"/>
    <w:rsid w:val="007151F8"/>
    <w:rsid w:val="00715F87"/>
    <w:rsid w:val="0071678D"/>
    <w:rsid w:val="00717BF9"/>
    <w:rsid w:val="00727A47"/>
    <w:rsid w:val="0073360B"/>
    <w:rsid w:val="0074138F"/>
    <w:rsid w:val="00741FF9"/>
    <w:rsid w:val="00743FFB"/>
    <w:rsid w:val="00744F42"/>
    <w:rsid w:val="007501D0"/>
    <w:rsid w:val="00752CF8"/>
    <w:rsid w:val="0075354D"/>
    <w:rsid w:val="00754E7B"/>
    <w:rsid w:val="00755C39"/>
    <w:rsid w:val="00756949"/>
    <w:rsid w:val="00756AE2"/>
    <w:rsid w:val="0076139F"/>
    <w:rsid w:val="00761F19"/>
    <w:rsid w:val="00767750"/>
    <w:rsid w:val="00770516"/>
    <w:rsid w:val="00772252"/>
    <w:rsid w:val="007724B4"/>
    <w:rsid w:val="00774C8B"/>
    <w:rsid w:val="0077552E"/>
    <w:rsid w:val="00781BF5"/>
    <w:rsid w:val="007829D2"/>
    <w:rsid w:val="00783074"/>
    <w:rsid w:val="0078332F"/>
    <w:rsid w:val="00791B04"/>
    <w:rsid w:val="00796323"/>
    <w:rsid w:val="007A0ADD"/>
    <w:rsid w:val="007A0B53"/>
    <w:rsid w:val="007B2444"/>
    <w:rsid w:val="007B634A"/>
    <w:rsid w:val="007B77B8"/>
    <w:rsid w:val="007C0100"/>
    <w:rsid w:val="007C635E"/>
    <w:rsid w:val="007C637F"/>
    <w:rsid w:val="007C6718"/>
    <w:rsid w:val="007D217D"/>
    <w:rsid w:val="007D58BB"/>
    <w:rsid w:val="007D62A8"/>
    <w:rsid w:val="007E16FA"/>
    <w:rsid w:val="007E4C7A"/>
    <w:rsid w:val="007F3267"/>
    <w:rsid w:val="007F4C43"/>
    <w:rsid w:val="007F6F91"/>
    <w:rsid w:val="0080156B"/>
    <w:rsid w:val="008016BB"/>
    <w:rsid w:val="00801E61"/>
    <w:rsid w:val="008033C5"/>
    <w:rsid w:val="00803E19"/>
    <w:rsid w:val="00811622"/>
    <w:rsid w:val="008147D2"/>
    <w:rsid w:val="00814896"/>
    <w:rsid w:val="0082040C"/>
    <w:rsid w:val="00825D73"/>
    <w:rsid w:val="0082615B"/>
    <w:rsid w:val="00834506"/>
    <w:rsid w:val="00834E2A"/>
    <w:rsid w:val="00846551"/>
    <w:rsid w:val="0085057C"/>
    <w:rsid w:val="00850E26"/>
    <w:rsid w:val="0085105D"/>
    <w:rsid w:val="00851E55"/>
    <w:rsid w:val="00852D24"/>
    <w:rsid w:val="008574B7"/>
    <w:rsid w:val="00865D44"/>
    <w:rsid w:val="00875378"/>
    <w:rsid w:val="00875CBE"/>
    <w:rsid w:val="00885B55"/>
    <w:rsid w:val="008877C2"/>
    <w:rsid w:val="0089326E"/>
    <w:rsid w:val="008A0509"/>
    <w:rsid w:val="008A2F08"/>
    <w:rsid w:val="008A42DC"/>
    <w:rsid w:val="008B108C"/>
    <w:rsid w:val="008B3C20"/>
    <w:rsid w:val="008B4AEF"/>
    <w:rsid w:val="008C1C89"/>
    <w:rsid w:val="008C38CC"/>
    <w:rsid w:val="008C5285"/>
    <w:rsid w:val="008D4120"/>
    <w:rsid w:val="008D5030"/>
    <w:rsid w:val="008D5053"/>
    <w:rsid w:val="008D735C"/>
    <w:rsid w:val="008D7462"/>
    <w:rsid w:val="008E2571"/>
    <w:rsid w:val="008E75A0"/>
    <w:rsid w:val="008F0257"/>
    <w:rsid w:val="008F6E27"/>
    <w:rsid w:val="008F7984"/>
    <w:rsid w:val="00906589"/>
    <w:rsid w:val="00906700"/>
    <w:rsid w:val="00910024"/>
    <w:rsid w:val="009106E5"/>
    <w:rsid w:val="00910D8C"/>
    <w:rsid w:val="00911FA1"/>
    <w:rsid w:val="009126AD"/>
    <w:rsid w:val="009131BA"/>
    <w:rsid w:val="009138F4"/>
    <w:rsid w:val="00915786"/>
    <w:rsid w:val="00916E40"/>
    <w:rsid w:val="009210C4"/>
    <w:rsid w:val="0092349C"/>
    <w:rsid w:val="009255D9"/>
    <w:rsid w:val="00926925"/>
    <w:rsid w:val="009274F0"/>
    <w:rsid w:val="00927FF5"/>
    <w:rsid w:val="00930709"/>
    <w:rsid w:val="00932657"/>
    <w:rsid w:val="00932C3D"/>
    <w:rsid w:val="009376FA"/>
    <w:rsid w:val="0094224C"/>
    <w:rsid w:val="00946E8C"/>
    <w:rsid w:val="00951EAF"/>
    <w:rsid w:val="009539E9"/>
    <w:rsid w:val="009604DA"/>
    <w:rsid w:val="00960F99"/>
    <w:rsid w:val="00967E61"/>
    <w:rsid w:val="009756E9"/>
    <w:rsid w:val="00976057"/>
    <w:rsid w:val="00976F81"/>
    <w:rsid w:val="00985386"/>
    <w:rsid w:val="00990E44"/>
    <w:rsid w:val="0099382B"/>
    <w:rsid w:val="00995EBB"/>
    <w:rsid w:val="00996667"/>
    <w:rsid w:val="009A0D1A"/>
    <w:rsid w:val="009A1092"/>
    <w:rsid w:val="009A11B8"/>
    <w:rsid w:val="009A1729"/>
    <w:rsid w:val="009B2D3C"/>
    <w:rsid w:val="009B36F9"/>
    <w:rsid w:val="009B4D20"/>
    <w:rsid w:val="009B52FD"/>
    <w:rsid w:val="009B5C7C"/>
    <w:rsid w:val="009C0422"/>
    <w:rsid w:val="009C56AD"/>
    <w:rsid w:val="009C7339"/>
    <w:rsid w:val="009D0AF6"/>
    <w:rsid w:val="009D47DC"/>
    <w:rsid w:val="009D6B00"/>
    <w:rsid w:val="009E1369"/>
    <w:rsid w:val="009E1B4B"/>
    <w:rsid w:val="009E6EF9"/>
    <w:rsid w:val="009E7F82"/>
    <w:rsid w:val="009F024E"/>
    <w:rsid w:val="009F5F81"/>
    <w:rsid w:val="009F709E"/>
    <w:rsid w:val="009F7EC5"/>
    <w:rsid w:val="00A06C86"/>
    <w:rsid w:val="00A13687"/>
    <w:rsid w:val="00A142FE"/>
    <w:rsid w:val="00A14A29"/>
    <w:rsid w:val="00A17E88"/>
    <w:rsid w:val="00A20D04"/>
    <w:rsid w:val="00A212F0"/>
    <w:rsid w:val="00A2785F"/>
    <w:rsid w:val="00A27E81"/>
    <w:rsid w:val="00A42533"/>
    <w:rsid w:val="00A44431"/>
    <w:rsid w:val="00A46BAB"/>
    <w:rsid w:val="00A47895"/>
    <w:rsid w:val="00A5151A"/>
    <w:rsid w:val="00A51CEF"/>
    <w:rsid w:val="00A53345"/>
    <w:rsid w:val="00A53B13"/>
    <w:rsid w:val="00A53D7B"/>
    <w:rsid w:val="00A55BA2"/>
    <w:rsid w:val="00A55CC3"/>
    <w:rsid w:val="00A61C68"/>
    <w:rsid w:val="00A62778"/>
    <w:rsid w:val="00A64F1B"/>
    <w:rsid w:val="00A666B8"/>
    <w:rsid w:val="00A74B65"/>
    <w:rsid w:val="00A76336"/>
    <w:rsid w:val="00A76437"/>
    <w:rsid w:val="00A82B57"/>
    <w:rsid w:val="00A8595C"/>
    <w:rsid w:val="00AA09EE"/>
    <w:rsid w:val="00AA0F89"/>
    <w:rsid w:val="00AA1EF2"/>
    <w:rsid w:val="00AA30E5"/>
    <w:rsid w:val="00AA567A"/>
    <w:rsid w:val="00AB417D"/>
    <w:rsid w:val="00AB53B9"/>
    <w:rsid w:val="00AB76F3"/>
    <w:rsid w:val="00AC2D6A"/>
    <w:rsid w:val="00AC6C45"/>
    <w:rsid w:val="00AD5832"/>
    <w:rsid w:val="00AD5C1E"/>
    <w:rsid w:val="00AD5F57"/>
    <w:rsid w:val="00AE5128"/>
    <w:rsid w:val="00AE5301"/>
    <w:rsid w:val="00AE5709"/>
    <w:rsid w:val="00AE6007"/>
    <w:rsid w:val="00AF0809"/>
    <w:rsid w:val="00AF5462"/>
    <w:rsid w:val="00AF5B57"/>
    <w:rsid w:val="00B03F02"/>
    <w:rsid w:val="00B042FC"/>
    <w:rsid w:val="00B06CF6"/>
    <w:rsid w:val="00B10FBB"/>
    <w:rsid w:val="00B1232A"/>
    <w:rsid w:val="00B15809"/>
    <w:rsid w:val="00B23C43"/>
    <w:rsid w:val="00B27AB9"/>
    <w:rsid w:val="00B3093A"/>
    <w:rsid w:val="00B4285A"/>
    <w:rsid w:val="00B429B6"/>
    <w:rsid w:val="00B43406"/>
    <w:rsid w:val="00B4374F"/>
    <w:rsid w:val="00B467D6"/>
    <w:rsid w:val="00B5272E"/>
    <w:rsid w:val="00B5378E"/>
    <w:rsid w:val="00B56665"/>
    <w:rsid w:val="00B56A93"/>
    <w:rsid w:val="00B57537"/>
    <w:rsid w:val="00B57EB8"/>
    <w:rsid w:val="00B602FB"/>
    <w:rsid w:val="00B70134"/>
    <w:rsid w:val="00B71B19"/>
    <w:rsid w:val="00B74786"/>
    <w:rsid w:val="00B75FD1"/>
    <w:rsid w:val="00B8161C"/>
    <w:rsid w:val="00B81FB7"/>
    <w:rsid w:val="00B84366"/>
    <w:rsid w:val="00B85383"/>
    <w:rsid w:val="00B853BB"/>
    <w:rsid w:val="00B86418"/>
    <w:rsid w:val="00B875A1"/>
    <w:rsid w:val="00B90DB4"/>
    <w:rsid w:val="00B9265B"/>
    <w:rsid w:val="00B93048"/>
    <w:rsid w:val="00B936A1"/>
    <w:rsid w:val="00B93C0A"/>
    <w:rsid w:val="00B96114"/>
    <w:rsid w:val="00BA1BE7"/>
    <w:rsid w:val="00BA4C03"/>
    <w:rsid w:val="00BA4E0C"/>
    <w:rsid w:val="00BA6588"/>
    <w:rsid w:val="00BA67D5"/>
    <w:rsid w:val="00BB2D0A"/>
    <w:rsid w:val="00BB2FF7"/>
    <w:rsid w:val="00BB48AC"/>
    <w:rsid w:val="00BB53ED"/>
    <w:rsid w:val="00BB5984"/>
    <w:rsid w:val="00BB5EED"/>
    <w:rsid w:val="00BB77A3"/>
    <w:rsid w:val="00BB7B93"/>
    <w:rsid w:val="00BC1EA7"/>
    <w:rsid w:val="00BC2C26"/>
    <w:rsid w:val="00BC417C"/>
    <w:rsid w:val="00BC43EB"/>
    <w:rsid w:val="00BC630A"/>
    <w:rsid w:val="00BC6EDA"/>
    <w:rsid w:val="00BD044C"/>
    <w:rsid w:val="00BD22E0"/>
    <w:rsid w:val="00BD50EB"/>
    <w:rsid w:val="00BD5BE3"/>
    <w:rsid w:val="00BE2530"/>
    <w:rsid w:val="00BE4607"/>
    <w:rsid w:val="00BE6725"/>
    <w:rsid w:val="00BE75FF"/>
    <w:rsid w:val="00BF2057"/>
    <w:rsid w:val="00C00574"/>
    <w:rsid w:val="00C01223"/>
    <w:rsid w:val="00C02EE9"/>
    <w:rsid w:val="00C03776"/>
    <w:rsid w:val="00C04215"/>
    <w:rsid w:val="00C06BC2"/>
    <w:rsid w:val="00C079B5"/>
    <w:rsid w:val="00C106EA"/>
    <w:rsid w:val="00C124B3"/>
    <w:rsid w:val="00C13505"/>
    <w:rsid w:val="00C15546"/>
    <w:rsid w:val="00C1727E"/>
    <w:rsid w:val="00C235AD"/>
    <w:rsid w:val="00C32F31"/>
    <w:rsid w:val="00C33331"/>
    <w:rsid w:val="00C33685"/>
    <w:rsid w:val="00C407F0"/>
    <w:rsid w:val="00C409C2"/>
    <w:rsid w:val="00C478DE"/>
    <w:rsid w:val="00C5111C"/>
    <w:rsid w:val="00C54D12"/>
    <w:rsid w:val="00C62A14"/>
    <w:rsid w:val="00C63A92"/>
    <w:rsid w:val="00C70C64"/>
    <w:rsid w:val="00C7282A"/>
    <w:rsid w:val="00C74965"/>
    <w:rsid w:val="00C82006"/>
    <w:rsid w:val="00C835D6"/>
    <w:rsid w:val="00C85181"/>
    <w:rsid w:val="00C9013D"/>
    <w:rsid w:val="00C90FFB"/>
    <w:rsid w:val="00C938BE"/>
    <w:rsid w:val="00C960B2"/>
    <w:rsid w:val="00C97463"/>
    <w:rsid w:val="00CA09A1"/>
    <w:rsid w:val="00CB20B8"/>
    <w:rsid w:val="00CB2595"/>
    <w:rsid w:val="00CB7EFE"/>
    <w:rsid w:val="00CC387A"/>
    <w:rsid w:val="00CC7DD2"/>
    <w:rsid w:val="00CC7E3E"/>
    <w:rsid w:val="00CD0D0F"/>
    <w:rsid w:val="00CE0923"/>
    <w:rsid w:val="00CE28B5"/>
    <w:rsid w:val="00CE48B5"/>
    <w:rsid w:val="00CF3D84"/>
    <w:rsid w:val="00CF4D44"/>
    <w:rsid w:val="00CF58ED"/>
    <w:rsid w:val="00CF6ED9"/>
    <w:rsid w:val="00D05781"/>
    <w:rsid w:val="00D070FF"/>
    <w:rsid w:val="00D07C68"/>
    <w:rsid w:val="00D10C3B"/>
    <w:rsid w:val="00D125DE"/>
    <w:rsid w:val="00D168D4"/>
    <w:rsid w:val="00D226E2"/>
    <w:rsid w:val="00D2298A"/>
    <w:rsid w:val="00D235BA"/>
    <w:rsid w:val="00D24793"/>
    <w:rsid w:val="00D26B9F"/>
    <w:rsid w:val="00D32A36"/>
    <w:rsid w:val="00D4017F"/>
    <w:rsid w:val="00D40FDD"/>
    <w:rsid w:val="00D45541"/>
    <w:rsid w:val="00D4779E"/>
    <w:rsid w:val="00D51348"/>
    <w:rsid w:val="00D51D40"/>
    <w:rsid w:val="00D53393"/>
    <w:rsid w:val="00D54948"/>
    <w:rsid w:val="00D6607D"/>
    <w:rsid w:val="00D6643C"/>
    <w:rsid w:val="00D67F13"/>
    <w:rsid w:val="00D7345F"/>
    <w:rsid w:val="00D7366F"/>
    <w:rsid w:val="00D757BE"/>
    <w:rsid w:val="00D84437"/>
    <w:rsid w:val="00D85A5B"/>
    <w:rsid w:val="00D87399"/>
    <w:rsid w:val="00D87675"/>
    <w:rsid w:val="00D9057C"/>
    <w:rsid w:val="00D92488"/>
    <w:rsid w:val="00D92A9C"/>
    <w:rsid w:val="00D9378E"/>
    <w:rsid w:val="00DA1997"/>
    <w:rsid w:val="00DA30FB"/>
    <w:rsid w:val="00DA7E52"/>
    <w:rsid w:val="00DB0E09"/>
    <w:rsid w:val="00DB1D85"/>
    <w:rsid w:val="00DB5038"/>
    <w:rsid w:val="00DC2F7A"/>
    <w:rsid w:val="00DE0121"/>
    <w:rsid w:val="00DE03F0"/>
    <w:rsid w:val="00DE1664"/>
    <w:rsid w:val="00DE1BA3"/>
    <w:rsid w:val="00DE2035"/>
    <w:rsid w:val="00DE2116"/>
    <w:rsid w:val="00DE29E0"/>
    <w:rsid w:val="00DE2F35"/>
    <w:rsid w:val="00DF0444"/>
    <w:rsid w:val="00DF4479"/>
    <w:rsid w:val="00DF6960"/>
    <w:rsid w:val="00E006E6"/>
    <w:rsid w:val="00E01CB9"/>
    <w:rsid w:val="00E0448D"/>
    <w:rsid w:val="00E12117"/>
    <w:rsid w:val="00E14DF9"/>
    <w:rsid w:val="00E17E7B"/>
    <w:rsid w:val="00E236E6"/>
    <w:rsid w:val="00E27A56"/>
    <w:rsid w:val="00E27B99"/>
    <w:rsid w:val="00E33025"/>
    <w:rsid w:val="00E34D4C"/>
    <w:rsid w:val="00E37426"/>
    <w:rsid w:val="00E37553"/>
    <w:rsid w:val="00E4668C"/>
    <w:rsid w:val="00E46786"/>
    <w:rsid w:val="00E4720B"/>
    <w:rsid w:val="00E50228"/>
    <w:rsid w:val="00E53B88"/>
    <w:rsid w:val="00E546EB"/>
    <w:rsid w:val="00E5556A"/>
    <w:rsid w:val="00E56225"/>
    <w:rsid w:val="00E568A0"/>
    <w:rsid w:val="00E67E97"/>
    <w:rsid w:val="00E72943"/>
    <w:rsid w:val="00E778FB"/>
    <w:rsid w:val="00E77A62"/>
    <w:rsid w:val="00E87923"/>
    <w:rsid w:val="00E87C4C"/>
    <w:rsid w:val="00E910AD"/>
    <w:rsid w:val="00E96200"/>
    <w:rsid w:val="00EA430A"/>
    <w:rsid w:val="00EA4943"/>
    <w:rsid w:val="00EA5B81"/>
    <w:rsid w:val="00EB025F"/>
    <w:rsid w:val="00EB0BD1"/>
    <w:rsid w:val="00EB2E41"/>
    <w:rsid w:val="00EB3305"/>
    <w:rsid w:val="00EB55AB"/>
    <w:rsid w:val="00EB5EA7"/>
    <w:rsid w:val="00EB6922"/>
    <w:rsid w:val="00EC0ACB"/>
    <w:rsid w:val="00EC179B"/>
    <w:rsid w:val="00EC2E38"/>
    <w:rsid w:val="00EC6BBB"/>
    <w:rsid w:val="00EC7FDF"/>
    <w:rsid w:val="00ED1D9B"/>
    <w:rsid w:val="00ED61CE"/>
    <w:rsid w:val="00ED6C6F"/>
    <w:rsid w:val="00EE1771"/>
    <w:rsid w:val="00EE2D16"/>
    <w:rsid w:val="00EE39E6"/>
    <w:rsid w:val="00EE66AF"/>
    <w:rsid w:val="00EE766D"/>
    <w:rsid w:val="00EF02CA"/>
    <w:rsid w:val="00EF7A5D"/>
    <w:rsid w:val="00F0059E"/>
    <w:rsid w:val="00F01D86"/>
    <w:rsid w:val="00F02B58"/>
    <w:rsid w:val="00F07B04"/>
    <w:rsid w:val="00F15715"/>
    <w:rsid w:val="00F1666F"/>
    <w:rsid w:val="00F224ED"/>
    <w:rsid w:val="00F22FC8"/>
    <w:rsid w:val="00F2392C"/>
    <w:rsid w:val="00F33E87"/>
    <w:rsid w:val="00F37C79"/>
    <w:rsid w:val="00F40106"/>
    <w:rsid w:val="00F4347D"/>
    <w:rsid w:val="00F455B8"/>
    <w:rsid w:val="00F46E70"/>
    <w:rsid w:val="00F4778E"/>
    <w:rsid w:val="00F56DB2"/>
    <w:rsid w:val="00F63002"/>
    <w:rsid w:val="00F66071"/>
    <w:rsid w:val="00F67F5F"/>
    <w:rsid w:val="00F7252A"/>
    <w:rsid w:val="00F74E18"/>
    <w:rsid w:val="00F760B6"/>
    <w:rsid w:val="00F80DDB"/>
    <w:rsid w:val="00F841F6"/>
    <w:rsid w:val="00F866D8"/>
    <w:rsid w:val="00F918EA"/>
    <w:rsid w:val="00F91E27"/>
    <w:rsid w:val="00F976EE"/>
    <w:rsid w:val="00FB2B04"/>
    <w:rsid w:val="00FB3C27"/>
    <w:rsid w:val="00FC0374"/>
    <w:rsid w:val="00FC2180"/>
    <w:rsid w:val="00FC266E"/>
    <w:rsid w:val="00FC5C3C"/>
    <w:rsid w:val="00FC6C8F"/>
    <w:rsid w:val="00FC6E76"/>
    <w:rsid w:val="00FC6F9F"/>
    <w:rsid w:val="00FD0D83"/>
    <w:rsid w:val="00FD2070"/>
    <w:rsid w:val="00FD4F98"/>
    <w:rsid w:val="00FD77A4"/>
    <w:rsid w:val="00FE6396"/>
    <w:rsid w:val="00FF2305"/>
    <w:rsid w:val="00FF47C6"/>
    <w:rsid w:val="00FF53DF"/>
    <w:rsid w:val="00FF6E61"/>
    <w:rsid w:val="0FD2CCC7"/>
    <w:rsid w:val="19EC6DC7"/>
    <w:rsid w:val="1E1EF4B9"/>
    <w:rsid w:val="234E591E"/>
    <w:rsid w:val="23C90771"/>
    <w:rsid w:val="62D2E40D"/>
    <w:rsid w:val="646EB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D30880"/>
  <w15:chartTrackingRefBased/>
  <w15:docId w15:val="{56C15C3A-7718-45FD-9B7D-40C864F1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9"/>
    <w:lsdException w:name="annotation text" w:semiHidden="1"/>
    <w:lsdException w:name="index heading" w:semiHidden="1"/>
    <w:lsdException w:name="caption" w:semiHidden="1" w:uiPriority="4" w:unhideWhenUsed="1"/>
    <w:lsdException w:name="table of figures" w:semiHidden="1"/>
    <w:lsdException w:name="envelope address" w:semiHidden="1"/>
    <w:lsdException w:name="envelope return" w:semiHidden="1"/>
    <w:lsdException w:name="footnote reference" w:uiPriority="9"/>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6"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635E"/>
    <w:pPr>
      <w:spacing w:after="0" w:line="240" w:lineRule="auto"/>
    </w:pPr>
    <w:rPr>
      <w:sz w:val="18"/>
      <w:szCs w:val="18"/>
      <w:lang w:val="nl-NL"/>
    </w:rPr>
  </w:style>
  <w:style w:type="paragraph" w:styleId="Kop1">
    <w:name w:val="heading 1"/>
    <w:basedOn w:val="Standaard"/>
    <w:next w:val="Standaard"/>
    <w:link w:val="Kop1Char"/>
    <w:autoRedefine/>
    <w:uiPriority w:val="2"/>
    <w:qFormat/>
    <w:rsid w:val="003A2675"/>
    <w:pPr>
      <w:keepNext/>
      <w:keepLines/>
      <w:suppressAutoHyphens/>
      <w:spacing w:before="480" w:after="240"/>
      <w:outlineLvl w:val="0"/>
    </w:pPr>
    <w:rPr>
      <w:rFonts w:ascii="Verdana Pro SemiBold" w:eastAsiaTheme="majorEastAsia" w:hAnsi="Verdana Pro SemiBold" w:cstheme="majorBidi"/>
      <w:color w:val="3C5A44" w:themeColor="accent1"/>
      <w:sz w:val="48"/>
      <w:szCs w:val="28"/>
    </w:rPr>
  </w:style>
  <w:style w:type="paragraph" w:styleId="Kop2">
    <w:name w:val="heading 2"/>
    <w:basedOn w:val="Standaard"/>
    <w:next w:val="Standaard"/>
    <w:link w:val="Kop2Char"/>
    <w:autoRedefine/>
    <w:uiPriority w:val="2"/>
    <w:qFormat/>
    <w:rsid w:val="00EC179B"/>
    <w:pPr>
      <w:keepNext/>
      <w:keepLines/>
      <w:suppressAutoHyphens/>
      <w:spacing w:before="360" w:after="120"/>
      <w:contextualSpacing/>
      <w:outlineLvl w:val="1"/>
    </w:pPr>
    <w:rPr>
      <w:rFonts w:ascii="Verdana Pro SemiBold" w:eastAsiaTheme="majorEastAsia" w:hAnsi="Verdana Pro SemiBold" w:cstheme="majorBidi"/>
      <w:sz w:val="32"/>
      <w:szCs w:val="28"/>
      <w:lang w:val="en-US"/>
    </w:rPr>
  </w:style>
  <w:style w:type="paragraph" w:styleId="Kop3">
    <w:name w:val="heading 3"/>
    <w:basedOn w:val="Standaard"/>
    <w:next w:val="Standaard"/>
    <w:link w:val="Kop3Char"/>
    <w:autoRedefine/>
    <w:uiPriority w:val="2"/>
    <w:qFormat/>
    <w:rsid w:val="007C635E"/>
    <w:pPr>
      <w:keepNext/>
      <w:keepLines/>
      <w:numPr>
        <w:numId w:val="9"/>
      </w:numPr>
      <w:suppressAutoHyphens/>
      <w:spacing w:before="240" w:after="120"/>
      <w:contextualSpacing/>
      <w:outlineLvl w:val="2"/>
    </w:pPr>
    <w:rPr>
      <w:rFonts w:ascii="Verdana Pro SemiBold" w:eastAsiaTheme="majorEastAsia" w:hAnsi="Verdana Pro SemiBold" w:cstheme="majorBidi"/>
      <w:sz w:val="24"/>
      <w:szCs w:val="28"/>
    </w:rPr>
  </w:style>
  <w:style w:type="paragraph" w:styleId="Kop4">
    <w:name w:val="heading 4"/>
    <w:basedOn w:val="Standaard"/>
    <w:next w:val="Standaard"/>
    <w:link w:val="Kop4Char"/>
    <w:autoRedefine/>
    <w:uiPriority w:val="2"/>
    <w:qFormat/>
    <w:rsid w:val="00F02B58"/>
    <w:pPr>
      <w:keepNext/>
      <w:keepLines/>
      <w:suppressAutoHyphens/>
      <w:spacing w:before="240" w:after="120"/>
      <w:contextualSpacing/>
      <w:outlineLvl w:val="3"/>
    </w:pPr>
    <w:rPr>
      <w:rFonts w:ascii="Verdana Pro SemiBold" w:eastAsiaTheme="majorEastAsia" w:hAnsi="Verdana Pro SemiBold" w:cstheme="majorBidi"/>
      <w:bCs/>
      <w:iCs/>
      <w:szCs w:val="28"/>
    </w:rPr>
  </w:style>
  <w:style w:type="paragraph" w:styleId="Kop5">
    <w:name w:val="heading 5"/>
    <w:basedOn w:val="Kop4"/>
    <w:next w:val="Standaard"/>
    <w:link w:val="Kop5Char"/>
    <w:uiPriority w:val="9"/>
    <w:semiHidden/>
    <w:qFormat/>
    <w:rsid w:val="00081E07"/>
    <w:pPr>
      <w:outlineLvl w:val="4"/>
    </w:pPr>
    <w:rPr>
      <w:b/>
      <w:bCs w:val="0"/>
      <w:i/>
    </w:rPr>
  </w:style>
  <w:style w:type="paragraph" w:styleId="Kop6">
    <w:name w:val="heading 6"/>
    <w:basedOn w:val="Kop5"/>
    <w:next w:val="Standaard"/>
    <w:link w:val="Kop6Char"/>
    <w:uiPriority w:val="9"/>
    <w:semiHidden/>
    <w:rsid w:val="00081E07"/>
    <w:pPr>
      <w:outlineLvl w:val="5"/>
    </w:pPr>
    <w:rPr>
      <w:bCs/>
      <w:i w:val="0"/>
      <w:iCs w:val="0"/>
    </w:rPr>
  </w:style>
  <w:style w:type="paragraph" w:styleId="Kop7">
    <w:name w:val="heading 7"/>
    <w:basedOn w:val="Kop6"/>
    <w:next w:val="Standaard"/>
    <w:link w:val="Kop7Char"/>
    <w:uiPriority w:val="9"/>
    <w:semiHidden/>
    <w:rsid w:val="00081E07"/>
    <w:pPr>
      <w:outlineLvl w:val="6"/>
    </w:pPr>
    <w:rPr>
      <w:b w:val="0"/>
      <w:iCs/>
    </w:rPr>
  </w:style>
  <w:style w:type="paragraph" w:styleId="Kop8">
    <w:name w:val="heading 8"/>
    <w:basedOn w:val="Kop9"/>
    <w:next w:val="Standaard"/>
    <w:link w:val="Kop8Char"/>
    <w:uiPriority w:val="9"/>
    <w:semiHidden/>
    <w:rsid w:val="009E1369"/>
    <w:pPr>
      <w:outlineLvl w:val="7"/>
    </w:pPr>
    <w:rPr>
      <w:b/>
      <w:color w:val="000000" w:themeColor="text1"/>
      <w:sz w:val="22"/>
    </w:rPr>
  </w:style>
  <w:style w:type="paragraph" w:styleId="Kop9">
    <w:name w:val="heading 9"/>
    <w:basedOn w:val="Kop1"/>
    <w:next w:val="Standaard"/>
    <w:link w:val="Kop9Char"/>
    <w:uiPriority w:val="9"/>
    <w:semiHidden/>
    <w:rsid w:val="00113151"/>
    <w:pPr>
      <w:contextualSpacing/>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3A2675"/>
    <w:rPr>
      <w:rFonts w:ascii="Verdana Pro SemiBold" w:eastAsiaTheme="majorEastAsia" w:hAnsi="Verdana Pro SemiBold" w:cstheme="majorBidi"/>
      <w:color w:val="3C5A44" w:themeColor="accent1"/>
      <w:sz w:val="48"/>
      <w:szCs w:val="28"/>
      <w:lang w:val="nl-NL"/>
    </w:rPr>
  </w:style>
  <w:style w:type="character" w:customStyle="1" w:styleId="Kop2Char">
    <w:name w:val="Kop 2 Char"/>
    <w:basedOn w:val="Standaardalinea-lettertype"/>
    <w:link w:val="Kop2"/>
    <w:uiPriority w:val="2"/>
    <w:rsid w:val="00EC179B"/>
    <w:rPr>
      <w:rFonts w:ascii="Verdana Pro SemiBold" w:eastAsiaTheme="majorEastAsia" w:hAnsi="Verdana Pro SemiBold" w:cstheme="majorBidi"/>
      <w:sz w:val="32"/>
      <w:szCs w:val="28"/>
      <w:lang w:val="en-US"/>
    </w:rPr>
  </w:style>
  <w:style w:type="character" w:customStyle="1" w:styleId="Kop3Char">
    <w:name w:val="Kop 3 Char"/>
    <w:basedOn w:val="Standaardalinea-lettertype"/>
    <w:link w:val="Kop3"/>
    <w:uiPriority w:val="2"/>
    <w:rsid w:val="007C635E"/>
    <w:rPr>
      <w:rFonts w:ascii="Verdana Pro SemiBold" w:eastAsiaTheme="majorEastAsia" w:hAnsi="Verdana Pro SemiBold" w:cstheme="majorBidi"/>
      <w:sz w:val="24"/>
      <w:szCs w:val="28"/>
      <w:lang w:val="nl-NL"/>
    </w:rPr>
  </w:style>
  <w:style w:type="character" w:customStyle="1" w:styleId="Kop4Char">
    <w:name w:val="Kop 4 Char"/>
    <w:basedOn w:val="Standaardalinea-lettertype"/>
    <w:link w:val="Kop4"/>
    <w:uiPriority w:val="2"/>
    <w:rsid w:val="00F02B58"/>
    <w:rPr>
      <w:rFonts w:ascii="Verdana Pro SemiBold" w:eastAsiaTheme="majorEastAsia" w:hAnsi="Verdana Pro SemiBold" w:cstheme="majorBidi"/>
      <w:bCs/>
      <w:iCs/>
      <w:sz w:val="20"/>
      <w:szCs w:val="28"/>
    </w:rPr>
  </w:style>
  <w:style w:type="character" w:customStyle="1" w:styleId="Kop5Char">
    <w:name w:val="Kop 5 Char"/>
    <w:basedOn w:val="Standaardalinea-lettertype"/>
    <w:link w:val="Kop5"/>
    <w:uiPriority w:val="9"/>
    <w:semiHidden/>
    <w:rsid w:val="00B23C43"/>
    <w:rPr>
      <w:rFonts w:asciiTheme="majorHAnsi" w:eastAsiaTheme="majorEastAsia" w:hAnsiTheme="majorHAnsi" w:cstheme="majorBidi"/>
      <w:i/>
      <w:iCs/>
      <w:szCs w:val="28"/>
    </w:rPr>
  </w:style>
  <w:style w:type="character" w:customStyle="1" w:styleId="Kop6Char">
    <w:name w:val="Kop 6 Char"/>
    <w:basedOn w:val="Standaardalinea-lettertype"/>
    <w:link w:val="Kop6"/>
    <w:uiPriority w:val="9"/>
    <w:semiHidden/>
    <w:rsid w:val="00B23C43"/>
    <w:rPr>
      <w:rFonts w:asciiTheme="majorHAnsi" w:eastAsiaTheme="majorEastAsia" w:hAnsiTheme="majorHAnsi" w:cstheme="majorBidi"/>
      <w:bCs/>
      <w:szCs w:val="28"/>
    </w:rPr>
  </w:style>
  <w:style w:type="character" w:customStyle="1" w:styleId="Kop7Char">
    <w:name w:val="Kop 7 Char"/>
    <w:basedOn w:val="Standaardalinea-lettertype"/>
    <w:link w:val="Kop7"/>
    <w:uiPriority w:val="9"/>
    <w:semiHidden/>
    <w:rsid w:val="00B23C43"/>
    <w:rPr>
      <w:rFonts w:asciiTheme="majorHAnsi" w:eastAsiaTheme="majorEastAsia" w:hAnsiTheme="majorHAnsi" w:cstheme="majorBidi"/>
      <w:b/>
      <w:bCs/>
      <w:iCs/>
      <w:szCs w:val="28"/>
    </w:rPr>
  </w:style>
  <w:style w:type="character" w:customStyle="1" w:styleId="Kop8Char">
    <w:name w:val="Kop 8 Char"/>
    <w:basedOn w:val="Standaardalinea-lettertype"/>
    <w:link w:val="Kop8"/>
    <w:uiPriority w:val="9"/>
    <w:semiHidden/>
    <w:rsid w:val="00B23C43"/>
    <w:rPr>
      <w:rFonts w:asciiTheme="majorHAnsi" w:eastAsiaTheme="majorEastAsia" w:hAnsiTheme="majorHAnsi" w:cstheme="majorBidi"/>
      <w:b/>
      <w:color w:val="000000" w:themeColor="text1"/>
      <w:sz w:val="22"/>
      <w:szCs w:val="28"/>
    </w:rPr>
  </w:style>
  <w:style w:type="character" w:customStyle="1" w:styleId="Kop9Char">
    <w:name w:val="Kop 9 Char"/>
    <w:basedOn w:val="Standaardalinea-lettertype"/>
    <w:link w:val="Kop9"/>
    <w:uiPriority w:val="9"/>
    <w:semiHidden/>
    <w:rsid w:val="00B23C43"/>
    <w:rPr>
      <w:rFonts w:asciiTheme="majorHAnsi" w:eastAsiaTheme="majorEastAsia" w:hAnsiTheme="majorHAnsi" w:cstheme="majorBidi"/>
      <w:color w:val="3C5A44" w:themeColor="accent1"/>
      <w:sz w:val="48"/>
      <w:szCs w:val="28"/>
    </w:rPr>
  </w:style>
  <w:style w:type="paragraph" w:styleId="Bijschrift">
    <w:name w:val="caption"/>
    <w:basedOn w:val="Standaard"/>
    <w:next w:val="Standaard"/>
    <w:uiPriority w:val="4"/>
    <w:semiHidden/>
    <w:rsid w:val="00524414"/>
    <w:pPr>
      <w:keepLines/>
      <w:spacing w:before="120" w:after="120"/>
    </w:pPr>
    <w:rPr>
      <w:rFonts w:asciiTheme="majorHAnsi" w:hAnsiTheme="majorHAnsi"/>
      <w:bCs/>
    </w:rPr>
  </w:style>
  <w:style w:type="paragraph" w:styleId="Titel">
    <w:name w:val="Title"/>
    <w:basedOn w:val="Standaard"/>
    <w:next w:val="Standaard"/>
    <w:link w:val="TitelChar"/>
    <w:uiPriority w:val="10"/>
    <w:semiHidden/>
    <w:rsid w:val="00131B79"/>
    <w:pPr>
      <w:suppressAutoHyphens/>
      <w:contextualSpacing/>
      <w:jc w:val="right"/>
    </w:pPr>
    <w:rPr>
      <w:rFonts w:asciiTheme="majorHAnsi" w:eastAsiaTheme="majorEastAsia" w:hAnsiTheme="majorHAnsi" w:cstheme="majorBidi"/>
      <w:b/>
      <w:bCs/>
      <w:sz w:val="48"/>
      <w:szCs w:val="48"/>
    </w:rPr>
  </w:style>
  <w:style w:type="character" w:customStyle="1" w:styleId="TitelChar">
    <w:name w:val="Titel Char"/>
    <w:basedOn w:val="Standaardalinea-lettertype"/>
    <w:link w:val="Titel"/>
    <w:uiPriority w:val="10"/>
    <w:semiHidden/>
    <w:rsid w:val="00B23C43"/>
    <w:rPr>
      <w:rFonts w:asciiTheme="majorHAnsi" w:eastAsiaTheme="majorEastAsia" w:hAnsiTheme="majorHAnsi" w:cstheme="majorBidi"/>
      <w:b/>
      <w:bCs/>
      <w:sz w:val="48"/>
      <w:szCs w:val="48"/>
    </w:rPr>
  </w:style>
  <w:style w:type="paragraph" w:styleId="Ondertitel">
    <w:name w:val="Subtitle"/>
    <w:basedOn w:val="Titel"/>
    <w:next w:val="Standaard"/>
    <w:link w:val="OndertitelChar"/>
    <w:uiPriority w:val="11"/>
    <w:semiHidden/>
    <w:rsid w:val="00CB2595"/>
    <w:pPr>
      <w:numPr>
        <w:ilvl w:val="1"/>
      </w:numPr>
      <w:spacing w:before="40"/>
      <w:contextualSpacing w:val="0"/>
    </w:pPr>
    <w:rPr>
      <w:b w:val="0"/>
      <w:sz w:val="32"/>
      <w:szCs w:val="24"/>
    </w:rPr>
  </w:style>
  <w:style w:type="character" w:customStyle="1" w:styleId="OndertitelChar">
    <w:name w:val="Ondertitel Char"/>
    <w:basedOn w:val="Standaardalinea-lettertype"/>
    <w:link w:val="Ondertitel"/>
    <w:uiPriority w:val="11"/>
    <w:semiHidden/>
    <w:rsid w:val="00B23C43"/>
    <w:rPr>
      <w:rFonts w:asciiTheme="majorHAnsi" w:eastAsiaTheme="majorEastAsia" w:hAnsiTheme="majorHAnsi" w:cstheme="majorBidi"/>
      <w:bCs/>
      <w:sz w:val="32"/>
      <w:szCs w:val="24"/>
    </w:rPr>
  </w:style>
  <w:style w:type="character" w:styleId="Zwaar">
    <w:name w:val="Strong"/>
    <w:basedOn w:val="Standaardalinea-lettertype"/>
    <w:uiPriority w:val="22"/>
    <w:semiHidden/>
    <w:rsid w:val="005F29FB"/>
    <w:rPr>
      <w:b/>
      <w:bCs/>
      <w:color w:val="auto"/>
    </w:rPr>
  </w:style>
  <w:style w:type="table" w:styleId="Tabelrasterlicht">
    <w:name w:val="Grid Table Light"/>
    <w:aliases w:val="SGI – Tabell 02"/>
    <w:basedOn w:val="Standaardtabel"/>
    <w:uiPriority w:val="40"/>
    <w:rsid w:val="00426444"/>
    <w:pPr>
      <w:spacing w:after="0" w:line="240" w:lineRule="auto"/>
      <w:jc w:val="center"/>
    </w:pPr>
    <w:rPr>
      <w:rFonts w:asciiTheme="majorHAnsi" w:hAnsiTheme="majorHAnsi"/>
      <w:sz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Pr>
    <w:tblStylePr w:type="firstRow">
      <w:pPr>
        <w:jc w:val="center"/>
      </w:pPr>
      <w:rPr>
        <w:b/>
      </w:rPr>
      <w:tblPr/>
      <w:tcPr>
        <w:shd w:val="clear" w:color="auto" w:fill="F2DED3" w:themeFill="accent4" w:themeFillTint="33"/>
        <w:vAlign w:val="bottom"/>
      </w:tcPr>
    </w:tblStylePr>
    <w:tblStylePr w:type="lastRow">
      <w:rPr>
        <w:b/>
      </w:rPr>
      <w:tblPr/>
      <w:tcPr>
        <w:tcBorders>
          <w:bottom w:val="double" w:sz="4" w:space="0" w:color="808080" w:themeColor="background1" w:themeShade="80"/>
        </w:tcBorders>
      </w:tcPr>
    </w:tblStylePr>
    <w:tblStylePr w:type="firstCol">
      <w:pPr>
        <w:jc w:val="left"/>
      </w:pPr>
      <w:rPr>
        <w:b/>
      </w:rPr>
      <w:tblPr/>
      <w:tcPr>
        <w:shd w:val="clear" w:color="auto" w:fill="F2DED3" w:themeFill="accent4" w:themeFillTint="33"/>
      </w:tcPr>
    </w:tblStylePr>
    <w:tblStylePr w:type="la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neCell">
      <w:rPr>
        <w:b/>
      </w:rPr>
    </w:tblStylePr>
    <w:tblStylePr w:type="nwCell">
      <w:pPr>
        <w:jc w:val="left"/>
      </w:pPr>
      <w:tblPr/>
      <w:tcPr>
        <w:vAlign w:val="bottom"/>
      </w:tcPr>
    </w:tblStylePr>
  </w:style>
  <w:style w:type="paragraph" w:styleId="Geenafstand">
    <w:name w:val="No Spacing"/>
    <w:uiPriority w:val="99"/>
    <w:semiHidden/>
    <w:rsid w:val="0011207E"/>
    <w:pPr>
      <w:spacing w:after="0"/>
    </w:pPr>
  </w:style>
  <w:style w:type="paragraph" w:styleId="Duidelijkcitaat">
    <w:name w:val="Intense Quote"/>
    <w:basedOn w:val="Standaard"/>
    <w:next w:val="Standaard"/>
    <w:link w:val="Duidelijkcita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semiHidden/>
    <w:rsid w:val="00B23C43"/>
    <w:rPr>
      <w:rFonts w:asciiTheme="majorHAnsi" w:eastAsiaTheme="majorEastAsia" w:hAnsiTheme="majorHAnsi" w:cstheme="majorBidi"/>
      <w:sz w:val="26"/>
      <w:szCs w:val="26"/>
    </w:rPr>
  </w:style>
  <w:style w:type="character" w:styleId="Subtielebenadrukking">
    <w:name w:val="Subtle Emphasis"/>
    <w:basedOn w:val="Standaardalinea-lettertype"/>
    <w:uiPriority w:val="19"/>
    <w:semiHidden/>
    <w:rsid w:val="005F29FB"/>
    <w:rPr>
      <w:i/>
      <w:iCs/>
      <w:color w:val="auto"/>
    </w:rPr>
  </w:style>
  <w:style w:type="character" w:styleId="Intensievebenadrukking">
    <w:name w:val="Intense Emphasis"/>
    <w:basedOn w:val="Standaardalinea-lettertype"/>
    <w:uiPriority w:val="21"/>
    <w:semiHidden/>
    <w:rsid w:val="005F29FB"/>
    <w:rPr>
      <w:b/>
      <w:bCs/>
      <w:i/>
      <w:iCs/>
      <w:color w:val="auto"/>
    </w:rPr>
  </w:style>
  <w:style w:type="character" w:styleId="Subtieleverwijzing">
    <w:name w:val="Subtle Reference"/>
    <w:basedOn w:val="Standaardalinea-lettertype"/>
    <w:uiPriority w:val="31"/>
    <w:semiHidden/>
    <w:rsid w:val="005F29FB"/>
    <w:rPr>
      <w:smallCaps/>
      <w:color w:val="auto"/>
      <w:u w:val="single" w:color="7F7F7F" w:themeColor="text1" w:themeTint="80"/>
    </w:rPr>
  </w:style>
  <w:style w:type="character" w:styleId="Intensieveverwijzing">
    <w:name w:val="Intense Reference"/>
    <w:basedOn w:val="Standaardalinea-lettertype"/>
    <w:uiPriority w:val="32"/>
    <w:semiHidden/>
    <w:rsid w:val="005F29FB"/>
    <w:rPr>
      <w:b/>
      <w:bCs/>
      <w:smallCaps/>
      <w:color w:val="auto"/>
      <w:u w:val="single"/>
    </w:rPr>
  </w:style>
  <w:style w:type="character" w:styleId="Titelvanboek">
    <w:name w:val="Book Title"/>
    <w:basedOn w:val="Standaardalinea-lettertype"/>
    <w:uiPriority w:val="33"/>
    <w:semiHidden/>
    <w:rsid w:val="005F29FB"/>
    <w:rPr>
      <w:b/>
      <w:bCs/>
      <w:smallCaps/>
      <w:color w:val="auto"/>
    </w:rPr>
  </w:style>
  <w:style w:type="paragraph" w:styleId="Kopvaninhoudsopgave">
    <w:name w:val="TOC Heading"/>
    <w:basedOn w:val="Kop9"/>
    <w:next w:val="Standaard"/>
    <w:uiPriority w:val="39"/>
    <w:semiHidden/>
    <w:rsid w:val="009E1369"/>
  </w:style>
  <w:style w:type="paragraph" w:styleId="Inhopg1">
    <w:name w:val="toc 1"/>
    <w:basedOn w:val="Standaard"/>
    <w:next w:val="Standaard"/>
    <w:autoRedefine/>
    <w:uiPriority w:val="39"/>
    <w:rsid w:val="00EE1771"/>
    <w:pPr>
      <w:tabs>
        <w:tab w:val="right" w:leader="dot" w:pos="7926"/>
      </w:tabs>
      <w:spacing w:before="240" w:after="80"/>
      <w:ind w:left="567" w:hanging="567"/>
    </w:pPr>
    <w:rPr>
      <w:rFonts w:ascii="Verdana Pro SemiBold" w:hAnsi="Verdana Pro SemiBold"/>
      <w:noProof/>
    </w:rPr>
  </w:style>
  <w:style w:type="paragraph" w:styleId="Inhopg2">
    <w:name w:val="toc 2"/>
    <w:basedOn w:val="Standaard"/>
    <w:next w:val="Standaard"/>
    <w:autoRedefine/>
    <w:uiPriority w:val="39"/>
    <w:rsid w:val="0006640D"/>
    <w:pPr>
      <w:spacing w:after="100"/>
      <w:ind w:left="200"/>
    </w:pPr>
  </w:style>
  <w:style w:type="paragraph" w:styleId="Inhopg3">
    <w:name w:val="toc 3"/>
    <w:basedOn w:val="Standaard"/>
    <w:next w:val="Standaard"/>
    <w:uiPriority w:val="39"/>
    <w:semiHidden/>
    <w:rsid w:val="006223C1"/>
    <w:pPr>
      <w:spacing w:after="100"/>
      <w:ind w:left="1134" w:hanging="567"/>
    </w:pPr>
    <w:rPr>
      <w:rFonts w:asciiTheme="majorHAnsi" w:hAnsiTheme="majorHAnsi"/>
    </w:rPr>
  </w:style>
  <w:style w:type="paragraph" w:styleId="Inhopg4">
    <w:name w:val="toc 4"/>
    <w:basedOn w:val="Standaard"/>
    <w:next w:val="Standaard"/>
    <w:uiPriority w:val="39"/>
    <w:semiHidden/>
    <w:rsid w:val="002A223C"/>
    <w:pPr>
      <w:spacing w:after="100"/>
      <w:ind w:left="660"/>
    </w:pPr>
  </w:style>
  <w:style w:type="paragraph" w:styleId="Inhopg5">
    <w:name w:val="toc 5"/>
    <w:basedOn w:val="Standaard"/>
    <w:next w:val="Standaard"/>
    <w:uiPriority w:val="39"/>
    <w:semiHidden/>
    <w:rsid w:val="002A223C"/>
    <w:pPr>
      <w:spacing w:after="100"/>
      <w:ind w:left="880"/>
    </w:pPr>
  </w:style>
  <w:style w:type="paragraph" w:styleId="Inhopg6">
    <w:name w:val="toc 6"/>
    <w:basedOn w:val="Standaard"/>
    <w:next w:val="Standaard"/>
    <w:uiPriority w:val="39"/>
    <w:semiHidden/>
    <w:rsid w:val="002A223C"/>
    <w:pPr>
      <w:spacing w:after="100"/>
      <w:ind w:left="1100"/>
    </w:pPr>
  </w:style>
  <w:style w:type="paragraph" w:styleId="Inhopg7">
    <w:name w:val="toc 7"/>
    <w:basedOn w:val="Standaard"/>
    <w:next w:val="Standaard"/>
    <w:uiPriority w:val="39"/>
    <w:semiHidden/>
    <w:rsid w:val="002A223C"/>
    <w:pPr>
      <w:spacing w:after="100"/>
      <w:ind w:left="1320"/>
    </w:pPr>
  </w:style>
  <w:style w:type="paragraph" w:styleId="Inhopg8">
    <w:name w:val="toc 8"/>
    <w:basedOn w:val="Standaard"/>
    <w:next w:val="Standaard"/>
    <w:uiPriority w:val="39"/>
    <w:semiHidden/>
    <w:rsid w:val="002A223C"/>
    <w:pPr>
      <w:spacing w:after="100"/>
      <w:ind w:left="1540"/>
    </w:pPr>
  </w:style>
  <w:style w:type="paragraph" w:styleId="Inhopg9">
    <w:name w:val="toc 9"/>
    <w:basedOn w:val="Standaard"/>
    <w:next w:val="Standaard"/>
    <w:uiPriority w:val="39"/>
    <w:semiHidden/>
    <w:rsid w:val="002A223C"/>
    <w:pPr>
      <w:spacing w:after="100"/>
      <w:ind w:left="1760"/>
    </w:pPr>
  </w:style>
  <w:style w:type="paragraph" w:styleId="Koptekst">
    <w:name w:val="header"/>
    <w:basedOn w:val="Standaard"/>
    <w:link w:val="KoptekstChar"/>
    <w:uiPriority w:val="19"/>
    <w:semiHidden/>
    <w:rsid w:val="00AB76F3"/>
    <w:pPr>
      <w:tabs>
        <w:tab w:val="center" w:pos="3969"/>
        <w:tab w:val="right" w:pos="7936"/>
      </w:tabs>
    </w:pPr>
    <w:rPr>
      <w:rFonts w:asciiTheme="majorHAnsi" w:hAnsiTheme="majorHAnsi"/>
    </w:rPr>
  </w:style>
  <w:style w:type="character" w:customStyle="1" w:styleId="KoptekstChar">
    <w:name w:val="Koptekst Char"/>
    <w:basedOn w:val="Standaardalinea-lettertype"/>
    <w:link w:val="Koptekst"/>
    <w:uiPriority w:val="19"/>
    <w:semiHidden/>
    <w:rsid w:val="00B23C43"/>
    <w:rPr>
      <w:rFonts w:asciiTheme="majorHAnsi" w:hAnsiTheme="majorHAnsi"/>
      <w:sz w:val="18"/>
    </w:rPr>
  </w:style>
  <w:style w:type="paragraph" w:styleId="Voettekst">
    <w:name w:val="footer"/>
    <w:basedOn w:val="Standaard"/>
    <w:link w:val="VoettekstChar"/>
    <w:uiPriority w:val="99"/>
    <w:rsid w:val="007D58BB"/>
    <w:pPr>
      <w:tabs>
        <w:tab w:val="center" w:pos="3969"/>
        <w:tab w:val="right" w:pos="7936"/>
      </w:tabs>
    </w:pPr>
    <w:rPr>
      <w:rFonts w:asciiTheme="majorHAnsi" w:hAnsiTheme="majorHAnsi"/>
      <w:sz w:val="16"/>
    </w:rPr>
  </w:style>
  <w:style w:type="character" w:customStyle="1" w:styleId="VoettekstChar">
    <w:name w:val="Voettekst Char"/>
    <w:basedOn w:val="Standaardalinea-lettertype"/>
    <w:link w:val="Voettekst"/>
    <w:uiPriority w:val="99"/>
    <w:rsid w:val="00B23C43"/>
    <w:rPr>
      <w:rFonts w:asciiTheme="majorHAnsi" w:hAnsiTheme="majorHAnsi"/>
      <w:sz w:val="16"/>
    </w:rPr>
  </w:style>
  <w:style w:type="paragraph" w:styleId="Lijstopsomteken">
    <w:name w:val="List Bullet"/>
    <w:basedOn w:val="Standaard"/>
    <w:autoRedefine/>
    <w:uiPriority w:val="3"/>
    <w:qFormat/>
    <w:rsid w:val="007D58BB"/>
    <w:pPr>
      <w:numPr>
        <w:numId w:val="3"/>
      </w:numPr>
      <w:spacing w:after="120"/>
    </w:pPr>
  </w:style>
  <w:style w:type="paragraph" w:styleId="Lijstnummering">
    <w:name w:val="List Number"/>
    <w:basedOn w:val="Standaard"/>
    <w:uiPriority w:val="3"/>
    <w:qFormat/>
    <w:rsid w:val="007D58BB"/>
    <w:pPr>
      <w:numPr>
        <w:numId w:val="2"/>
      </w:numPr>
      <w:spacing w:after="120"/>
    </w:pPr>
  </w:style>
  <w:style w:type="paragraph" w:styleId="Voetnoottekst">
    <w:name w:val="footnote text"/>
    <w:basedOn w:val="Standaard"/>
    <w:link w:val="VoetnoottekstChar"/>
    <w:uiPriority w:val="9"/>
    <w:semiHidden/>
    <w:rsid w:val="00DC2F7A"/>
    <w:pPr>
      <w:spacing w:after="60"/>
      <w:ind w:left="142" w:hanging="142"/>
    </w:pPr>
    <w:rPr>
      <w:szCs w:val="20"/>
    </w:rPr>
  </w:style>
  <w:style w:type="character" w:customStyle="1" w:styleId="VoetnoottekstChar">
    <w:name w:val="Voetnoottekst Char"/>
    <w:basedOn w:val="Standaardalinea-lettertype"/>
    <w:link w:val="Voetnoottekst"/>
    <w:uiPriority w:val="9"/>
    <w:semiHidden/>
    <w:rsid w:val="00DC2F7A"/>
    <w:rPr>
      <w:sz w:val="18"/>
      <w:szCs w:val="20"/>
    </w:rPr>
  </w:style>
  <w:style w:type="character" w:styleId="Voetnootmarkering">
    <w:name w:val="footnote reference"/>
    <w:basedOn w:val="Standaardalinea-lettertype"/>
    <w:uiPriority w:val="9"/>
    <w:semiHidden/>
    <w:rsid w:val="00AD5832"/>
    <w:rPr>
      <w:vertAlign w:val="superscript"/>
    </w:rPr>
  </w:style>
  <w:style w:type="table" w:styleId="Tabelraster">
    <w:name w:val="Table Grid"/>
    <w:basedOn w:val="Standaardtabel"/>
    <w:uiPriority w:val="39"/>
    <w:rsid w:val="00FB3C27"/>
    <w:pPr>
      <w:spacing w:after="0" w:line="240" w:lineRule="auto"/>
    </w:pPr>
    <w:tblPr>
      <w:tblCellMar>
        <w:left w:w="0" w:type="dxa"/>
        <w:right w:w="0" w:type="dxa"/>
      </w:tblCellMar>
    </w:tblPr>
  </w:style>
  <w:style w:type="character" w:styleId="Hyperlink">
    <w:name w:val="Hyperlink"/>
    <w:basedOn w:val="Standaardalinea-lettertype"/>
    <w:uiPriority w:val="99"/>
    <w:rsid w:val="00EE1771"/>
    <w:rPr>
      <w:rFonts w:asciiTheme="minorHAnsi" w:hAnsiTheme="minorHAnsi"/>
      <w:color w:val="32586D" w:themeColor="accent6"/>
      <w:sz w:val="20"/>
      <w:u w:val="single"/>
    </w:rPr>
  </w:style>
  <w:style w:type="paragraph" w:styleId="Lijstalinea">
    <w:name w:val="List Paragraph"/>
    <w:basedOn w:val="Standaard"/>
    <w:link w:val="LijstalineaChar"/>
    <w:uiPriority w:val="34"/>
    <w:qFormat/>
    <w:rsid w:val="00481060"/>
    <w:pPr>
      <w:ind w:left="720"/>
      <w:contextualSpacing/>
    </w:pPr>
  </w:style>
  <w:style w:type="paragraph" w:styleId="Lijstnummering2">
    <w:name w:val="List Number 2"/>
    <w:basedOn w:val="Lijstnummering"/>
    <w:uiPriority w:val="99"/>
    <w:semiHidden/>
    <w:rsid w:val="009E7F82"/>
    <w:pPr>
      <w:numPr>
        <w:ilvl w:val="1"/>
      </w:numPr>
    </w:pPr>
  </w:style>
  <w:style w:type="paragraph" w:styleId="Lijstnummering3">
    <w:name w:val="List Number 3"/>
    <w:basedOn w:val="Lijstnummering2"/>
    <w:uiPriority w:val="99"/>
    <w:semiHidden/>
    <w:rsid w:val="009E7F82"/>
    <w:pPr>
      <w:numPr>
        <w:ilvl w:val="2"/>
      </w:numPr>
    </w:pPr>
  </w:style>
  <w:style w:type="paragraph" w:styleId="Lijstnummering4">
    <w:name w:val="List Number 4"/>
    <w:basedOn w:val="Lijstnummering3"/>
    <w:uiPriority w:val="99"/>
    <w:semiHidden/>
    <w:rsid w:val="009E7F82"/>
    <w:pPr>
      <w:numPr>
        <w:ilvl w:val="3"/>
      </w:numPr>
    </w:pPr>
  </w:style>
  <w:style w:type="paragraph" w:styleId="Lijstnummering5">
    <w:name w:val="List Number 5"/>
    <w:basedOn w:val="Lijstnummering4"/>
    <w:uiPriority w:val="99"/>
    <w:semiHidden/>
    <w:rsid w:val="009E7F82"/>
    <w:pPr>
      <w:numPr>
        <w:ilvl w:val="4"/>
      </w:numPr>
    </w:pPr>
  </w:style>
  <w:style w:type="paragraph" w:styleId="Lijstopsomteken2">
    <w:name w:val="List Bullet 2"/>
    <w:basedOn w:val="Lijstopsomteken"/>
    <w:uiPriority w:val="99"/>
    <w:semiHidden/>
    <w:rsid w:val="009E7F82"/>
    <w:pPr>
      <w:numPr>
        <w:ilvl w:val="1"/>
      </w:numPr>
    </w:pPr>
  </w:style>
  <w:style w:type="paragraph" w:styleId="Lijstopsomteken3">
    <w:name w:val="List Bullet 3"/>
    <w:basedOn w:val="Lijstopsomteken2"/>
    <w:uiPriority w:val="99"/>
    <w:semiHidden/>
    <w:rsid w:val="009E7F82"/>
    <w:pPr>
      <w:numPr>
        <w:ilvl w:val="2"/>
      </w:numPr>
    </w:pPr>
  </w:style>
  <w:style w:type="paragraph" w:styleId="Lijstopsomteken4">
    <w:name w:val="List Bullet 4"/>
    <w:basedOn w:val="Lijstopsomteken3"/>
    <w:uiPriority w:val="99"/>
    <w:semiHidden/>
    <w:rsid w:val="009E7F82"/>
    <w:pPr>
      <w:numPr>
        <w:ilvl w:val="3"/>
      </w:numPr>
    </w:pPr>
  </w:style>
  <w:style w:type="paragraph" w:styleId="Lijstopsomteken5">
    <w:name w:val="List Bullet 5"/>
    <w:basedOn w:val="Lijstopsomteken4"/>
    <w:uiPriority w:val="99"/>
    <w:semiHidden/>
    <w:rsid w:val="009E7F82"/>
    <w:pPr>
      <w:numPr>
        <w:ilvl w:val="4"/>
      </w:numPr>
    </w:pPr>
  </w:style>
  <w:style w:type="paragraph" w:styleId="Eindnoottekst">
    <w:name w:val="endnote text"/>
    <w:basedOn w:val="Standaard"/>
    <w:link w:val="EindnoottekstChar"/>
    <w:uiPriority w:val="19"/>
    <w:semiHidden/>
    <w:rsid w:val="00783074"/>
    <w:pPr>
      <w:ind w:left="142" w:hanging="142"/>
    </w:pPr>
    <w:rPr>
      <w:sz w:val="16"/>
      <w:szCs w:val="20"/>
    </w:rPr>
  </w:style>
  <w:style w:type="character" w:customStyle="1" w:styleId="EindnoottekstChar">
    <w:name w:val="Eindnoottekst Char"/>
    <w:basedOn w:val="Standaardalinea-lettertype"/>
    <w:link w:val="Eindnoottekst"/>
    <w:uiPriority w:val="19"/>
    <w:semiHidden/>
    <w:rsid w:val="00B23C43"/>
    <w:rPr>
      <w:sz w:val="16"/>
      <w:szCs w:val="20"/>
    </w:rPr>
  </w:style>
  <w:style w:type="character" w:styleId="Eindnootmarkering">
    <w:name w:val="endnote reference"/>
    <w:basedOn w:val="Standaardalinea-lettertype"/>
    <w:uiPriority w:val="99"/>
    <w:semiHidden/>
    <w:rsid w:val="00783074"/>
    <w:rPr>
      <w:vertAlign w:val="superscript"/>
    </w:rPr>
  </w:style>
  <w:style w:type="character" w:customStyle="1" w:styleId="Doldtext">
    <w:name w:val="Dold text"/>
    <w:basedOn w:val="Standaardalinea-lettertype"/>
    <w:uiPriority w:val="10"/>
    <w:semiHidden/>
    <w:qFormat/>
    <w:rsid w:val="00162EC6"/>
    <w:rPr>
      <w:vanish/>
      <w:color w:val="C00000"/>
    </w:rPr>
  </w:style>
  <w:style w:type="character" w:styleId="Tekstvantijdelijkeaanduiding">
    <w:name w:val="Placeholder Text"/>
    <w:basedOn w:val="Standaardalinea-lettertype"/>
    <w:uiPriority w:val="10"/>
    <w:rsid w:val="006137D6"/>
    <w:rPr>
      <w:color w:val="7F7F7F" w:themeColor="text1" w:themeTint="80"/>
      <w:bdr w:val="none" w:sz="0" w:space="0" w:color="auto"/>
      <w:shd w:val="clear" w:color="auto" w:fill="F0F0F0"/>
    </w:rPr>
  </w:style>
  <w:style w:type="paragraph" w:customStyle="1" w:styleId="Underrubrik02">
    <w:name w:val="Underrubrik 02"/>
    <w:basedOn w:val="Ondertitel"/>
    <w:next w:val="Standaard"/>
    <w:uiPriority w:val="11"/>
    <w:semiHidden/>
    <w:rsid w:val="00D07C68"/>
    <w:pPr>
      <w:spacing w:before="120"/>
    </w:pPr>
    <w:rPr>
      <w:b/>
      <w:color w:val="FFFFFF" w:themeColor="background1"/>
      <w:sz w:val="28"/>
    </w:rPr>
  </w:style>
  <w:style w:type="paragraph" w:customStyle="1" w:styleId="Tabelltext">
    <w:name w:val="Tabelltext"/>
    <w:basedOn w:val="Standaard"/>
    <w:uiPriority w:val="9"/>
    <w:qFormat/>
    <w:rsid w:val="00EE1771"/>
    <w:rPr>
      <w:rFonts w:ascii="Verdana Pro" w:hAnsi="Verdana Pro"/>
      <w:color w:val="000000" w:themeColor="text1"/>
    </w:rPr>
  </w:style>
  <w:style w:type="paragraph" w:customStyle="1" w:styleId="Tabellrubrik01">
    <w:name w:val="Tabellrubrik 01"/>
    <w:basedOn w:val="Tabelltext"/>
    <w:next w:val="Standaard"/>
    <w:uiPriority w:val="10"/>
    <w:semiHidden/>
    <w:qFormat/>
    <w:rsid w:val="00557024"/>
    <w:rPr>
      <w:b/>
    </w:rPr>
  </w:style>
  <w:style w:type="character" w:styleId="Paginanummer">
    <w:name w:val="page number"/>
    <w:basedOn w:val="Standaardalinea-lettertype"/>
    <w:uiPriority w:val="19"/>
    <w:semiHidden/>
    <w:rsid w:val="00BA67D5"/>
  </w:style>
  <w:style w:type="paragraph" w:customStyle="1" w:styleId="Default">
    <w:name w:val="Default"/>
    <w:rsid w:val="00951EAF"/>
    <w:pPr>
      <w:autoSpaceDE w:val="0"/>
      <w:autoSpaceDN w:val="0"/>
      <w:adjustRightInd w:val="0"/>
      <w:spacing w:after="0" w:line="240" w:lineRule="auto"/>
    </w:pPr>
    <w:rPr>
      <w:rFonts w:ascii="Arial" w:hAnsi="Arial" w:cs="Arial"/>
      <w:color w:val="000000"/>
      <w:sz w:val="24"/>
      <w:szCs w:val="24"/>
    </w:rPr>
  </w:style>
  <w:style w:type="paragraph" w:customStyle="1" w:styleId="TextrutaText">
    <w:name w:val="Textruta Text"/>
    <w:basedOn w:val="Standaard"/>
    <w:uiPriority w:val="10"/>
    <w:semiHidden/>
    <w:qFormat/>
    <w:rsid w:val="0068604A"/>
    <w:rPr>
      <w:rFonts w:asciiTheme="majorHAnsi" w:hAnsiTheme="majorHAnsi"/>
      <w:color w:val="000000" w:themeColor="text1"/>
    </w:rPr>
  </w:style>
  <w:style w:type="paragraph" w:customStyle="1" w:styleId="Textruta01Rubrik">
    <w:name w:val="Textruta 01 – Rubrik"/>
    <w:basedOn w:val="Standaard"/>
    <w:uiPriority w:val="10"/>
    <w:semiHidden/>
    <w:qFormat/>
    <w:rsid w:val="00CF3D84"/>
    <w:pPr>
      <w:keepNext/>
      <w:keepLines/>
      <w:outlineLvl w:val="7"/>
    </w:pPr>
    <w:rPr>
      <w:rFonts w:asciiTheme="majorHAnsi" w:hAnsiTheme="majorHAnsi"/>
      <w:b/>
      <w:color w:val="000000" w:themeColor="text1"/>
      <w:sz w:val="28"/>
    </w:rPr>
  </w:style>
  <w:style w:type="paragraph" w:customStyle="1" w:styleId="Tabelltextpunktlista">
    <w:name w:val="Tabelltext punktlista"/>
    <w:basedOn w:val="Tabelltext"/>
    <w:uiPriority w:val="10"/>
    <w:semiHidden/>
    <w:qFormat/>
    <w:rsid w:val="007D58BB"/>
    <w:pPr>
      <w:numPr>
        <w:numId w:val="4"/>
      </w:numPr>
      <w:spacing w:after="120"/>
      <w:ind w:left="284" w:hanging="284"/>
    </w:pPr>
  </w:style>
  <w:style w:type="paragraph" w:customStyle="1" w:styleId="Frfattare">
    <w:name w:val="Författare"/>
    <w:basedOn w:val="Underrubrik02"/>
    <w:next w:val="Standaard"/>
    <w:uiPriority w:val="9"/>
    <w:semiHidden/>
    <w:rsid w:val="00D07C68"/>
    <w:pPr>
      <w:spacing w:before="0"/>
    </w:pPr>
    <w:rPr>
      <w:b w:val="0"/>
      <w:color w:val="auto"/>
    </w:rPr>
  </w:style>
  <w:style w:type="paragraph" w:customStyle="1" w:styleId="Minimellanrum">
    <w:name w:val="Minimellanrum"/>
    <w:basedOn w:val="Standaard"/>
    <w:uiPriority w:val="10"/>
    <w:semiHidden/>
    <w:qFormat/>
    <w:rsid w:val="00A13687"/>
    <w:rPr>
      <w:sz w:val="8"/>
    </w:rPr>
  </w:style>
  <w:style w:type="paragraph" w:customStyle="1" w:styleId="BilagaRubrik">
    <w:name w:val="Bilaga – Rubrik"/>
    <w:basedOn w:val="Kop1"/>
    <w:next w:val="Standaard"/>
    <w:uiPriority w:val="10"/>
    <w:semiHidden/>
    <w:qFormat/>
    <w:rsid w:val="00796323"/>
    <w:pPr>
      <w:jc w:val="right"/>
      <w:outlineLvl w:val="9"/>
    </w:pPr>
    <w:rPr>
      <w:b/>
    </w:rPr>
  </w:style>
  <w:style w:type="paragraph" w:customStyle="1" w:styleId="BilagaRubrik2">
    <w:name w:val="Bilaga – Rubrik 2"/>
    <w:basedOn w:val="BilagaRubrik1"/>
    <w:next w:val="Standaard"/>
    <w:autoRedefine/>
    <w:uiPriority w:val="9"/>
    <w:qFormat/>
    <w:rsid w:val="00EE1771"/>
    <w:pPr>
      <w:numPr>
        <w:ilvl w:val="7"/>
        <w:numId w:val="6"/>
      </w:numPr>
      <w:spacing w:before="360" w:after="120"/>
    </w:pPr>
    <w:rPr>
      <w:color w:val="auto"/>
      <w:sz w:val="32"/>
    </w:rPr>
  </w:style>
  <w:style w:type="character" w:customStyle="1" w:styleId="Nmn1">
    <w:name w:val="Nämn1"/>
    <w:basedOn w:val="Standaardalinea-lettertype"/>
    <w:uiPriority w:val="99"/>
    <w:semiHidden/>
    <w:rsid w:val="00EB6922"/>
    <w:rPr>
      <w:color w:val="2B579A"/>
      <w:shd w:val="clear" w:color="auto" w:fill="E6E6E6"/>
    </w:rPr>
  </w:style>
  <w:style w:type="paragraph" w:styleId="Ballontekst">
    <w:name w:val="Balloon Text"/>
    <w:basedOn w:val="Standaard"/>
    <w:link w:val="BallontekstChar"/>
    <w:uiPriority w:val="99"/>
    <w:semiHidden/>
    <w:rsid w:val="00E4668C"/>
    <w:rPr>
      <w:rFonts w:ascii="Segoe UI" w:hAnsi="Segoe UI" w:cs="Segoe UI"/>
    </w:rPr>
  </w:style>
  <w:style w:type="character" w:customStyle="1" w:styleId="BallontekstChar">
    <w:name w:val="Ballontekst Char"/>
    <w:basedOn w:val="Standaardalinea-lettertype"/>
    <w:link w:val="Ballontekst"/>
    <w:uiPriority w:val="99"/>
    <w:semiHidden/>
    <w:rsid w:val="00B23C43"/>
    <w:rPr>
      <w:rFonts w:ascii="Segoe UI" w:hAnsi="Segoe UI" w:cs="Segoe UI"/>
      <w:sz w:val="18"/>
      <w:szCs w:val="18"/>
    </w:rPr>
  </w:style>
  <w:style w:type="character" w:styleId="Verwijzingopmerking">
    <w:name w:val="annotation reference"/>
    <w:basedOn w:val="Standaardalinea-lettertype"/>
    <w:uiPriority w:val="99"/>
    <w:semiHidden/>
    <w:rsid w:val="00741FF9"/>
    <w:rPr>
      <w:sz w:val="16"/>
      <w:szCs w:val="16"/>
    </w:rPr>
  </w:style>
  <w:style w:type="paragraph" w:styleId="Tekstopmerking">
    <w:name w:val="annotation text"/>
    <w:basedOn w:val="Standaard"/>
    <w:link w:val="TekstopmerkingChar"/>
    <w:uiPriority w:val="99"/>
    <w:semiHidden/>
    <w:rsid w:val="00741FF9"/>
    <w:rPr>
      <w:szCs w:val="20"/>
    </w:rPr>
  </w:style>
  <w:style w:type="character" w:customStyle="1" w:styleId="TekstopmerkingChar">
    <w:name w:val="Tekst opmerking Char"/>
    <w:basedOn w:val="Standaardalinea-lettertype"/>
    <w:link w:val="Tekstopmerking"/>
    <w:uiPriority w:val="99"/>
    <w:semiHidden/>
    <w:rsid w:val="00B23C43"/>
    <w:rPr>
      <w:sz w:val="20"/>
      <w:szCs w:val="20"/>
    </w:rPr>
  </w:style>
  <w:style w:type="paragraph" w:styleId="Onderwerpvanopmerking">
    <w:name w:val="annotation subject"/>
    <w:basedOn w:val="Tekstopmerking"/>
    <w:next w:val="Tekstopmerking"/>
    <w:link w:val="OnderwerpvanopmerkingChar"/>
    <w:uiPriority w:val="99"/>
    <w:semiHidden/>
    <w:rsid w:val="00741FF9"/>
    <w:rPr>
      <w:b/>
      <w:bCs/>
    </w:rPr>
  </w:style>
  <w:style w:type="character" w:customStyle="1" w:styleId="OnderwerpvanopmerkingChar">
    <w:name w:val="Onderwerp van opmerking Char"/>
    <w:basedOn w:val="TekstopmerkingChar"/>
    <w:link w:val="Onderwerpvanopmerking"/>
    <w:uiPriority w:val="99"/>
    <w:semiHidden/>
    <w:rsid w:val="00B23C43"/>
    <w:rPr>
      <w:b/>
      <w:bCs/>
      <w:sz w:val="20"/>
      <w:szCs w:val="20"/>
    </w:rPr>
  </w:style>
  <w:style w:type="paragraph" w:customStyle="1" w:styleId="Bilaganamn">
    <w:name w:val="Bilaga namn"/>
    <w:basedOn w:val="Standaard"/>
    <w:uiPriority w:val="9"/>
    <w:semiHidden/>
    <w:rsid w:val="0085105D"/>
    <w:pPr>
      <w:numPr>
        <w:numId w:val="5"/>
      </w:numPr>
      <w:ind w:left="567" w:hanging="567"/>
    </w:pPr>
  </w:style>
  <w:style w:type="character" w:customStyle="1" w:styleId="Kursiv">
    <w:name w:val="Kursiv"/>
    <w:basedOn w:val="Standaardalinea-lettertype"/>
    <w:uiPriority w:val="10"/>
    <w:semiHidden/>
    <w:rsid w:val="008033C5"/>
    <w:rPr>
      <w:i/>
    </w:rPr>
  </w:style>
  <w:style w:type="paragraph" w:customStyle="1" w:styleId="RutaText">
    <w:name w:val="Ruta – Text"/>
    <w:basedOn w:val="Standaard"/>
    <w:uiPriority w:val="10"/>
    <w:semiHidden/>
    <w:qFormat/>
    <w:rsid w:val="00E4720B"/>
    <w:rPr>
      <w:rFonts w:asciiTheme="majorHAnsi" w:hAnsiTheme="majorHAnsi"/>
      <w:color w:val="000000" w:themeColor="text1"/>
    </w:rPr>
  </w:style>
  <w:style w:type="paragraph" w:customStyle="1" w:styleId="Tabellbeskrivning">
    <w:name w:val="Tabellbeskrivning"/>
    <w:basedOn w:val="Bijschrift"/>
    <w:next w:val="Standaard"/>
    <w:uiPriority w:val="10"/>
    <w:semiHidden/>
    <w:qFormat/>
    <w:rsid w:val="0050339E"/>
    <w:pPr>
      <w:keepNext/>
      <w:spacing w:after="40"/>
      <w:ind w:left="992" w:hanging="992"/>
    </w:pPr>
    <w:rPr>
      <w:bCs w:val="0"/>
      <w:i/>
      <w:iCs/>
    </w:rPr>
  </w:style>
  <w:style w:type="paragraph" w:customStyle="1" w:styleId="BilagaRubrik1">
    <w:name w:val="Bilaga – Rubrik 1"/>
    <w:basedOn w:val="Kop1"/>
    <w:next w:val="Standaard"/>
    <w:autoRedefine/>
    <w:uiPriority w:val="9"/>
    <w:qFormat/>
    <w:rsid w:val="000C3AFA"/>
    <w:pPr>
      <w:numPr>
        <w:ilvl w:val="6"/>
        <w:numId w:val="7"/>
      </w:numPr>
      <w:outlineLvl w:val="9"/>
    </w:pPr>
  </w:style>
  <w:style w:type="paragraph" w:customStyle="1" w:styleId="BilagaRubrik3">
    <w:name w:val="Bilaga – Rubrik 3"/>
    <w:basedOn w:val="BilagaRubrik1"/>
    <w:next w:val="Standaard"/>
    <w:uiPriority w:val="9"/>
    <w:qFormat/>
    <w:rsid w:val="00EE1771"/>
    <w:pPr>
      <w:numPr>
        <w:ilvl w:val="8"/>
        <w:numId w:val="6"/>
      </w:numPr>
      <w:spacing w:before="240" w:after="120"/>
    </w:pPr>
    <w:rPr>
      <w:color w:val="auto"/>
      <w:sz w:val="24"/>
      <w:szCs w:val="24"/>
    </w:rPr>
  </w:style>
  <w:style w:type="character" w:customStyle="1" w:styleId="LijstalineaChar">
    <w:name w:val="Lijstalinea Char"/>
    <w:basedOn w:val="Standaardalinea-lettertype"/>
    <w:link w:val="Lijstalinea"/>
    <w:uiPriority w:val="34"/>
    <w:rsid w:val="00FF6E61"/>
    <w:rPr>
      <w:sz w:val="20"/>
    </w:rPr>
  </w:style>
  <w:style w:type="paragraph" w:customStyle="1" w:styleId="Lijstalinea1">
    <w:name w:val="Lijstalinea1"/>
    <w:basedOn w:val="Standaard"/>
    <w:semiHidden/>
    <w:rsid w:val="00FF6E61"/>
    <w:pPr>
      <w:numPr>
        <w:numId w:val="8"/>
      </w:numPr>
    </w:pPr>
  </w:style>
  <w:style w:type="paragraph" w:styleId="Revisie">
    <w:name w:val="Revision"/>
    <w:hidden/>
    <w:uiPriority w:val="99"/>
    <w:semiHidden/>
    <w:rsid w:val="00CE28B5"/>
    <w:pPr>
      <w:spacing w:after="0" w:line="240" w:lineRule="auto"/>
    </w:pPr>
    <w:rPr>
      <w:sz w:val="18"/>
      <w:szCs w:val="18"/>
      <w:lang w:val="nl-NL"/>
    </w:rPr>
  </w:style>
  <w:style w:type="character" w:customStyle="1" w:styleId="UnresolvedMention">
    <w:name w:val="Unresolved Mention"/>
    <w:basedOn w:val="Standaardalinea-lettertype"/>
    <w:uiPriority w:val="99"/>
    <w:semiHidden/>
    <w:unhideWhenUsed/>
    <w:rsid w:val="0077552E"/>
    <w:rPr>
      <w:color w:val="605E5C"/>
      <w:shd w:val="clear" w:color="auto" w:fill="E1DFDD"/>
    </w:rPr>
  </w:style>
  <w:style w:type="table" w:styleId="Onopgemaaktetabel5">
    <w:name w:val="Plain Table 5"/>
    <w:basedOn w:val="Standaardtabel"/>
    <w:uiPriority w:val="45"/>
    <w:rsid w:val="009B5C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463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1c32e64fa5724dd9" Type="http://schemas.microsoft.com/office/2016/09/relationships/commentsIds" Target="commentsIds.xml"/><Relationship Id="Re3ed5d6ee35643f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oshape.org/en/get-started/white-paper-integrated-system-based-asset-management/"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Pro SemiBold">
    <w:altName w:val="MS Reference Sans Serif"/>
    <w:charset w:val="00"/>
    <w:family w:val="swiss"/>
    <w:pitch w:val="variable"/>
    <w:sig w:usb0="00000001" w:usb1="00000043" w:usb2="00000000" w:usb3="00000000" w:csb0="0000009F" w:csb1="00000000"/>
  </w:font>
  <w:font w:name="Georgia Pro">
    <w:altName w:val="Georgia"/>
    <w:charset w:val="00"/>
    <w:family w:val="roman"/>
    <w:pitch w:val="variable"/>
    <w:sig w:usb0="00000001" w:usb1="0000004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erdana Pro">
    <w:altName w:val="Arial"/>
    <w:charset w:val="00"/>
    <w:family w:val="swiss"/>
    <w:pitch w:val="variable"/>
    <w:sig w:usb0="00000001" w:usb1="0000004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1149D"/>
    <w:rsid w:val="00611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SGI_Colors">
      <a:dk1>
        <a:sysClr val="windowText" lastClr="000000"/>
      </a:dk1>
      <a:lt1>
        <a:sysClr val="window" lastClr="FFFFFF"/>
      </a:lt1>
      <a:dk2>
        <a:srgbClr val="303D4D"/>
      </a:dk2>
      <a:lt2>
        <a:srgbClr val="F8F8F8"/>
      </a:lt2>
      <a:accent1>
        <a:srgbClr val="3C5A44"/>
      </a:accent1>
      <a:accent2>
        <a:srgbClr val="959A4B"/>
      </a:accent2>
      <a:accent3>
        <a:srgbClr val="D4A320"/>
      </a:accent3>
      <a:accent4>
        <a:srgbClr val="B46232"/>
      </a:accent4>
      <a:accent5>
        <a:srgbClr val="CCD872"/>
      </a:accent5>
      <a:accent6>
        <a:srgbClr val="32586D"/>
      </a:accent6>
      <a:hlink>
        <a:srgbClr val="5F5F5F"/>
      </a:hlink>
      <a:folHlink>
        <a:srgbClr val="919191"/>
      </a:folHlink>
    </a:clrScheme>
    <a:fontScheme name="SGI_Fonts">
      <a:majorFont>
        <a:latin typeface="Verdana Pro Semibold"/>
        <a:ea typeface=""/>
        <a:cs typeface=""/>
      </a:majorFont>
      <a:minorFont>
        <a:latin typeface="Georgi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2017-06-01</PublishDate>
  <Abstract/>
  <CompanyAddress/>
  <CompanyPhone/>
  <CompanyFax/>
  <CompanyEmail/>
</CoverPageProperties>
</file>

<file path=customXml/item2.xml><?xml version="1.0" encoding="utf-8"?>
<SGI>
  <Rubrik>testsd</Rubrik>
  <Underrubrik_01/>
  <Underrubrik_02>
</Underrubrik_02>
  <Rapportnr>
</Rapportnr>
  <Författare_01>
</Författare_01>
  <Författare_02>
</Författare_02>
  <Författare_03>
</Författare_03>
  <Uppdragsgivare>sdfasedfsdfsdfc</Uppdragsgivare>
  <Datum>2017-09-11T00:00:00</Datum>
</SGI>
</file>

<file path=customXml/item3.xml><?xml version="1.0" encoding="utf-8"?>
<SGI>
  <Rubrik>
</Rubrik>
  <Underrubrik_01>
</Underrubrik_01>
  <Underrubrik_02>
</Underrubrik_02>
  <Rapportnr>
</Rapportnr>
  <Författare_01>
</Författare_01>
  <Författare_02>
</Författare_02>
  <Författare_03>
</Författare_03>
  <Uppdragsgivare>
</Uppdragsgivare>
  <Datum>
</Datum>
  <Uppdragsledare>
</Uppdragsledare>
  <Granskare/>
</SGI>
</file>

<file path=customXml/item4.xml><?xml version="1.0" encoding="utf-8"?>
<SGI>
  <Rubrik/>
  <Underrubrik_01/>
  <Underrubrik_02>
</Underrubrik_02>
  <Författare_01/>
  <Författare_02>
</Författare_02>
  <Författare_03>
</Författare_03>
  <Uppdragsgivare/>
  <Datum>
</Datum>
  <Uppdragsledare>
</Uppdragsledare>
  <Granskare>
</Granskare>
  <Handläggare>
</Handläggare>
  <Diarienr/>
  <Uppdragsnr>
</Uppdragsnr>
</SGI>
</file>

<file path=customXml/item5.xml><?xml version="1.0" encoding="utf-8"?>
<SGI>
  <Rubrik/>
  <Underrubrik_01>
</Underrubrik_01>
  <Underrubrik_02>
</Underrubrik_02>
  <Rapportnr/>
  <Författare_01>
</Författare_01>
  <Författare_02>
</Författare_02>
  <Författare_03>
</Författare_03>
  <Uppdragsgivare/>
  <Datum>
</Datum>
  <Uppdragsledare/>
  <Granskare/>
</SGI>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3FFD1-C228-4B02-B2CD-A9171785D824}">
  <ds:schemaRefs/>
</ds:datastoreItem>
</file>

<file path=customXml/itemProps3.xml><?xml version="1.0" encoding="utf-8"?>
<ds:datastoreItem xmlns:ds="http://schemas.openxmlformats.org/officeDocument/2006/customXml" ds:itemID="{1F6B395E-A683-465C-8DE7-8A9DCB9DFF77}">
  <ds:schemaRefs/>
</ds:datastoreItem>
</file>

<file path=customXml/itemProps4.xml><?xml version="1.0" encoding="utf-8"?>
<ds:datastoreItem xmlns:ds="http://schemas.openxmlformats.org/officeDocument/2006/customXml" ds:itemID="{BAE8CF92-610F-4742-8013-CAF87288D7D4}">
  <ds:schemaRefs/>
</ds:datastoreItem>
</file>

<file path=customXml/itemProps5.xml><?xml version="1.0" encoding="utf-8"?>
<ds:datastoreItem xmlns:ds="http://schemas.openxmlformats.org/officeDocument/2006/customXml" ds:itemID="{4665889E-2119-4750-B8C2-DAFD4A9B1027}">
  <ds:schemaRefs/>
</ds:datastoreItem>
</file>

<file path=customXml/itemProps6.xml><?xml version="1.0" encoding="utf-8"?>
<ds:datastoreItem xmlns:ds="http://schemas.openxmlformats.org/officeDocument/2006/customXml" ds:itemID="{9D862BA2-B6FB-4BC8-836E-303916A5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2732</Words>
  <Characters>15031</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 Well;Per Sørensen</dc:creator>
  <cp:keywords/>
  <dc:description/>
  <cp:lastModifiedBy>Berg, Leon van den (RWS WVL)</cp:lastModifiedBy>
  <cp:revision>6</cp:revision>
  <cp:lastPrinted>2023-07-31T09:38:00Z</cp:lastPrinted>
  <dcterms:created xsi:type="dcterms:W3CDTF">2023-08-28T11:56:00Z</dcterms:created>
  <dcterms:modified xsi:type="dcterms:W3CDTF">2024-01-30T11:08:00Z</dcterms:modified>
</cp:coreProperties>
</file>